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264EF2A" w14:textId="77777777" w:rsidR="003A4B9F" w:rsidRDefault="003A4B9F"/>
    <w:tbl>
      <w:tblPr>
        <w:tblStyle w:val="a"/>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9300"/>
      </w:tblGrid>
      <w:tr w:rsidR="003A4B9F" w14:paraId="2F34764B" w14:textId="77777777">
        <w:trPr>
          <w:trHeight w:val="480"/>
        </w:trPr>
        <w:tc>
          <w:tcPr>
            <w:tcW w:w="1470" w:type="dxa"/>
            <w:tcMar>
              <w:top w:w="100" w:type="dxa"/>
              <w:left w:w="100" w:type="dxa"/>
              <w:bottom w:w="100" w:type="dxa"/>
              <w:right w:w="100" w:type="dxa"/>
            </w:tcMar>
          </w:tcPr>
          <w:p w14:paraId="6537E5BD" w14:textId="77777777" w:rsidR="003A4B9F" w:rsidRDefault="008A370A">
            <w:pPr>
              <w:widowControl w:val="0"/>
              <w:spacing w:line="240" w:lineRule="auto"/>
              <w:jc w:val="center"/>
              <w:rPr>
                <w:sz w:val="28"/>
                <w:szCs w:val="28"/>
              </w:rPr>
            </w:pPr>
            <w:r>
              <w:rPr>
                <w:sz w:val="28"/>
                <w:szCs w:val="28"/>
              </w:rPr>
              <w:t>RWI book level</w:t>
            </w:r>
          </w:p>
        </w:tc>
        <w:tc>
          <w:tcPr>
            <w:tcW w:w="9300" w:type="dxa"/>
            <w:shd w:val="clear" w:color="auto" w:fill="auto"/>
            <w:tcMar>
              <w:top w:w="100" w:type="dxa"/>
              <w:left w:w="100" w:type="dxa"/>
              <w:bottom w:w="100" w:type="dxa"/>
              <w:right w:w="100" w:type="dxa"/>
            </w:tcMar>
          </w:tcPr>
          <w:p w14:paraId="2C756871" w14:textId="77777777" w:rsidR="003A4B9F" w:rsidRDefault="008A370A">
            <w:pPr>
              <w:widowControl w:val="0"/>
              <w:pBdr>
                <w:top w:val="nil"/>
                <w:left w:val="nil"/>
                <w:bottom w:val="nil"/>
                <w:right w:val="nil"/>
                <w:between w:val="nil"/>
              </w:pBdr>
              <w:spacing w:line="240" w:lineRule="auto"/>
              <w:jc w:val="center"/>
              <w:rPr>
                <w:sz w:val="28"/>
                <w:szCs w:val="28"/>
              </w:rPr>
            </w:pPr>
            <w:r>
              <w:rPr>
                <w:sz w:val="28"/>
                <w:szCs w:val="28"/>
              </w:rPr>
              <w:t>Year R /Year 1/Year 2</w:t>
            </w:r>
          </w:p>
        </w:tc>
      </w:tr>
      <w:tr w:rsidR="003A4B9F" w14:paraId="0DFFACD9" w14:textId="77777777">
        <w:trPr>
          <w:trHeight w:val="480"/>
        </w:trPr>
        <w:tc>
          <w:tcPr>
            <w:tcW w:w="1470" w:type="dxa"/>
            <w:shd w:val="clear" w:color="auto" w:fill="D9D2E9"/>
            <w:tcMar>
              <w:top w:w="100" w:type="dxa"/>
              <w:left w:w="100" w:type="dxa"/>
              <w:bottom w:w="100" w:type="dxa"/>
              <w:right w:w="100" w:type="dxa"/>
            </w:tcMar>
          </w:tcPr>
          <w:p w14:paraId="0AAADA6A" w14:textId="77777777" w:rsidR="003A4B9F" w:rsidRDefault="008A370A">
            <w:pPr>
              <w:widowControl w:val="0"/>
              <w:spacing w:line="240" w:lineRule="auto"/>
              <w:rPr>
                <w:sz w:val="28"/>
                <w:szCs w:val="28"/>
              </w:rPr>
            </w:pPr>
            <w:r>
              <w:rPr>
                <w:sz w:val="28"/>
                <w:szCs w:val="28"/>
              </w:rPr>
              <w:t>Sound blending</w:t>
            </w:r>
          </w:p>
        </w:tc>
        <w:tc>
          <w:tcPr>
            <w:tcW w:w="9300" w:type="dxa"/>
            <w:shd w:val="clear" w:color="auto" w:fill="auto"/>
            <w:tcMar>
              <w:top w:w="100" w:type="dxa"/>
              <w:left w:w="100" w:type="dxa"/>
              <w:bottom w:w="100" w:type="dxa"/>
              <w:right w:w="100" w:type="dxa"/>
            </w:tcMar>
          </w:tcPr>
          <w:p w14:paraId="5789CCB4" w14:textId="77777777" w:rsidR="003A4B9F" w:rsidRDefault="008A370A">
            <w:pPr>
              <w:widowControl w:val="0"/>
              <w:numPr>
                <w:ilvl w:val="0"/>
                <w:numId w:val="1"/>
              </w:numPr>
              <w:pBdr>
                <w:top w:val="nil"/>
                <w:left w:val="nil"/>
                <w:bottom w:val="nil"/>
                <w:right w:val="nil"/>
                <w:between w:val="nil"/>
              </w:pBdr>
              <w:spacing w:line="240" w:lineRule="auto"/>
              <w:ind w:left="283"/>
            </w:pPr>
            <w:r>
              <w:rPr>
                <w:b/>
                <w:sz w:val="28"/>
                <w:szCs w:val="28"/>
              </w:rPr>
              <w:t>Book Bag Book</w:t>
            </w:r>
            <w:r>
              <w:t xml:space="preserve"> or </w:t>
            </w:r>
            <w:r>
              <w:rPr>
                <w:b/>
                <w:sz w:val="28"/>
                <w:szCs w:val="28"/>
              </w:rPr>
              <w:t>Wordless book</w:t>
            </w:r>
            <w:r>
              <w:t xml:space="preserve"> </w:t>
            </w:r>
          </w:p>
          <w:p w14:paraId="5C7EF812" w14:textId="77777777" w:rsidR="003A4B9F" w:rsidRDefault="008A370A">
            <w:pPr>
              <w:widowControl w:val="0"/>
              <w:numPr>
                <w:ilvl w:val="0"/>
                <w:numId w:val="1"/>
              </w:numPr>
              <w:pBdr>
                <w:top w:val="nil"/>
                <w:left w:val="nil"/>
                <w:bottom w:val="nil"/>
                <w:right w:val="nil"/>
                <w:between w:val="nil"/>
              </w:pBdr>
              <w:spacing w:line="240" w:lineRule="auto"/>
              <w:ind w:left="283"/>
            </w:pPr>
            <w:r>
              <w:rPr>
                <w:b/>
                <w:sz w:val="28"/>
                <w:szCs w:val="28"/>
              </w:rPr>
              <w:t>Library ‘bedtime’ book</w:t>
            </w:r>
          </w:p>
        </w:tc>
      </w:tr>
      <w:tr w:rsidR="003A4B9F" w14:paraId="7399DD38" w14:textId="77777777">
        <w:trPr>
          <w:trHeight w:val="480"/>
        </w:trPr>
        <w:tc>
          <w:tcPr>
            <w:tcW w:w="1470" w:type="dxa"/>
            <w:shd w:val="clear" w:color="auto" w:fill="FF0000"/>
            <w:tcMar>
              <w:top w:w="100" w:type="dxa"/>
              <w:left w:w="100" w:type="dxa"/>
              <w:bottom w:w="100" w:type="dxa"/>
              <w:right w:w="100" w:type="dxa"/>
            </w:tcMar>
          </w:tcPr>
          <w:p w14:paraId="2496C04C" w14:textId="77777777" w:rsidR="003A4B9F" w:rsidRDefault="008A370A">
            <w:pPr>
              <w:widowControl w:val="0"/>
              <w:spacing w:line="240" w:lineRule="auto"/>
              <w:rPr>
                <w:sz w:val="28"/>
                <w:szCs w:val="28"/>
              </w:rPr>
            </w:pPr>
            <w:r>
              <w:rPr>
                <w:sz w:val="28"/>
                <w:szCs w:val="28"/>
              </w:rPr>
              <w:t>Red Ditty</w:t>
            </w:r>
          </w:p>
        </w:tc>
        <w:tc>
          <w:tcPr>
            <w:tcW w:w="9300" w:type="dxa"/>
            <w:vMerge w:val="restart"/>
            <w:shd w:val="clear" w:color="auto" w:fill="auto"/>
            <w:tcMar>
              <w:top w:w="100" w:type="dxa"/>
              <w:left w:w="100" w:type="dxa"/>
              <w:bottom w:w="100" w:type="dxa"/>
              <w:right w:w="100" w:type="dxa"/>
            </w:tcMar>
          </w:tcPr>
          <w:p w14:paraId="465BF7AE" w14:textId="77777777" w:rsidR="003A4B9F" w:rsidRDefault="008A370A">
            <w:pPr>
              <w:widowControl w:val="0"/>
              <w:numPr>
                <w:ilvl w:val="0"/>
                <w:numId w:val="3"/>
              </w:numPr>
              <w:spacing w:line="240" w:lineRule="auto"/>
              <w:ind w:left="283"/>
            </w:pPr>
            <w:r>
              <w:rPr>
                <w:b/>
                <w:sz w:val="28"/>
                <w:szCs w:val="28"/>
              </w:rPr>
              <w:t xml:space="preserve">Storybook </w:t>
            </w:r>
            <w:r>
              <w:t xml:space="preserve">Black and white storybook to match their weekly RWI group book.  </w:t>
            </w:r>
          </w:p>
          <w:p w14:paraId="5139A068" w14:textId="77777777" w:rsidR="003A4B9F" w:rsidRDefault="008A370A">
            <w:pPr>
              <w:widowControl w:val="0"/>
              <w:numPr>
                <w:ilvl w:val="0"/>
                <w:numId w:val="3"/>
              </w:numPr>
              <w:spacing w:line="240" w:lineRule="auto"/>
              <w:ind w:left="283"/>
            </w:pPr>
            <w:r>
              <w:rPr>
                <w:b/>
                <w:sz w:val="28"/>
                <w:szCs w:val="28"/>
              </w:rPr>
              <w:t xml:space="preserve">Book bag book </w:t>
            </w:r>
            <w:r>
              <w:t xml:space="preserve">matched to their RWI story book out of the blue boxes in the KS1 corridor.  </w:t>
            </w:r>
          </w:p>
          <w:p w14:paraId="2ACB9996" w14:textId="77777777" w:rsidR="003A4B9F" w:rsidRDefault="008A370A">
            <w:pPr>
              <w:widowControl w:val="0"/>
              <w:numPr>
                <w:ilvl w:val="0"/>
                <w:numId w:val="3"/>
              </w:numPr>
              <w:spacing w:line="240" w:lineRule="auto"/>
              <w:ind w:left="283"/>
            </w:pPr>
            <w:r>
              <w:rPr>
                <w:b/>
                <w:sz w:val="28"/>
                <w:szCs w:val="28"/>
              </w:rPr>
              <w:t>Library ‘bedtime’ book</w:t>
            </w:r>
          </w:p>
          <w:p w14:paraId="5FCFE73B" w14:textId="77777777" w:rsidR="003A4B9F" w:rsidRDefault="003A4B9F">
            <w:pPr>
              <w:widowControl w:val="0"/>
              <w:spacing w:line="240" w:lineRule="auto"/>
              <w:rPr>
                <w:b/>
                <w:sz w:val="28"/>
                <w:szCs w:val="28"/>
              </w:rPr>
            </w:pPr>
          </w:p>
          <w:p w14:paraId="45E6B72C" w14:textId="77777777" w:rsidR="003A4B9F" w:rsidRDefault="008A370A">
            <w:pPr>
              <w:widowControl w:val="0"/>
              <w:spacing w:line="240" w:lineRule="auto"/>
              <w:rPr>
                <w:b/>
                <w:sz w:val="28"/>
                <w:szCs w:val="28"/>
              </w:rPr>
            </w:pPr>
            <w:r>
              <w:rPr>
                <w:b/>
                <w:sz w:val="28"/>
                <w:szCs w:val="28"/>
              </w:rPr>
              <w:t>All children that are on RWI should have a reading record book.</w:t>
            </w:r>
          </w:p>
          <w:p w14:paraId="3F0DECAD" w14:textId="77777777" w:rsidR="003A4B9F" w:rsidRDefault="003A4B9F">
            <w:pPr>
              <w:widowControl w:val="0"/>
              <w:spacing w:line="240" w:lineRule="auto"/>
              <w:ind w:left="720"/>
            </w:pPr>
          </w:p>
          <w:p w14:paraId="143D6C96" w14:textId="77777777" w:rsidR="003A4B9F" w:rsidRDefault="003A4B9F">
            <w:pPr>
              <w:widowControl w:val="0"/>
              <w:pBdr>
                <w:top w:val="nil"/>
                <w:left w:val="nil"/>
                <w:bottom w:val="nil"/>
                <w:right w:val="nil"/>
                <w:between w:val="nil"/>
              </w:pBdr>
              <w:spacing w:line="240" w:lineRule="auto"/>
              <w:ind w:left="720"/>
              <w:rPr>
                <w:b/>
                <w:sz w:val="28"/>
                <w:szCs w:val="28"/>
              </w:rPr>
            </w:pPr>
          </w:p>
          <w:p w14:paraId="137B71C3" w14:textId="77777777" w:rsidR="003A4B9F" w:rsidRDefault="003A4B9F">
            <w:pPr>
              <w:widowControl w:val="0"/>
              <w:pBdr>
                <w:top w:val="nil"/>
                <w:left w:val="nil"/>
                <w:bottom w:val="nil"/>
                <w:right w:val="nil"/>
                <w:between w:val="nil"/>
              </w:pBdr>
              <w:spacing w:line="240" w:lineRule="auto"/>
            </w:pPr>
          </w:p>
          <w:p w14:paraId="01C81352" w14:textId="77777777" w:rsidR="003A4B9F" w:rsidRDefault="003A4B9F">
            <w:pPr>
              <w:widowControl w:val="0"/>
              <w:pBdr>
                <w:top w:val="nil"/>
                <w:left w:val="nil"/>
                <w:bottom w:val="nil"/>
                <w:right w:val="nil"/>
                <w:between w:val="nil"/>
              </w:pBdr>
              <w:spacing w:line="240" w:lineRule="auto"/>
            </w:pPr>
          </w:p>
        </w:tc>
      </w:tr>
      <w:tr w:rsidR="003A4B9F" w14:paraId="73FFB61C" w14:textId="77777777">
        <w:trPr>
          <w:trHeight w:val="420"/>
        </w:trPr>
        <w:tc>
          <w:tcPr>
            <w:tcW w:w="1470" w:type="dxa"/>
            <w:shd w:val="clear" w:color="auto" w:fill="00FF00"/>
            <w:tcMar>
              <w:top w:w="100" w:type="dxa"/>
              <w:left w:w="100" w:type="dxa"/>
              <w:bottom w:w="100" w:type="dxa"/>
              <w:right w:w="100" w:type="dxa"/>
            </w:tcMar>
          </w:tcPr>
          <w:p w14:paraId="70C8A288" w14:textId="77777777" w:rsidR="003A4B9F" w:rsidRDefault="008A370A">
            <w:pPr>
              <w:widowControl w:val="0"/>
              <w:spacing w:line="240" w:lineRule="auto"/>
              <w:rPr>
                <w:sz w:val="28"/>
                <w:szCs w:val="28"/>
              </w:rPr>
            </w:pPr>
            <w:r>
              <w:rPr>
                <w:sz w:val="28"/>
                <w:szCs w:val="28"/>
              </w:rPr>
              <w:t>Green</w:t>
            </w:r>
          </w:p>
        </w:tc>
        <w:tc>
          <w:tcPr>
            <w:tcW w:w="9300" w:type="dxa"/>
            <w:vMerge/>
            <w:shd w:val="clear" w:color="auto" w:fill="auto"/>
            <w:tcMar>
              <w:top w:w="100" w:type="dxa"/>
              <w:left w:w="100" w:type="dxa"/>
              <w:bottom w:w="100" w:type="dxa"/>
              <w:right w:w="100" w:type="dxa"/>
            </w:tcMar>
          </w:tcPr>
          <w:p w14:paraId="5C102F9E" w14:textId="77777777" w:rsidR="003A4B9F" w:rsidRDefault="003A4B9F">
            <w:pPr>
              <w:widowControl w:val="0"/>
              <w:pBdr>
                <w:top w:val="nil"/>
                <w:left w:val="nil"/>
                <w:bottom w:val="nil"/>
                <w:right w:val="nil"/>
                <w:between w:val="nil"/>
              </w:pBdr>
              <w:spacing w:line="240" w:lineRule="auto"/>
            </w:pPr>
          </w:p>
        </w:tc>
      </w:tr>
      <w:tr w:rsidR="003A4B9F" w14:paraId="11DC31F7" w14:textId="77777777">
        <w:trPr>
          <w:trHeight w:val="420"/>
        </w:trPr>
        <w:tc>
          <w:tcPr>
            <w:tcW w:w="1470" w:type="dxa"/>
            <w:shd w:val="clear" w:color="auto" w:fill="674EA7"/>
            <w:tcMar>
              <w:top w:w="100" w:type="dxa"/>
              <w:left w:w="100" w:type="dxa"/>
              <w:bottom w:w="100" w:type="dxa"/>
              <w:right w:w="100" w:type="dxa"/>
            </w:tcMar>
          </w:tcPr>
          <w:p w14:paraId="33FA37B9" w14:textId="77777777" w:rsidR="003A4B9F" w:rsidRDefault="008A370A">
            <w:pPr>
              <w:widowControl w:val="0"/>
              <w:spacing w:line="240" w:lineRule="auto"/>
              <w:rPr>
                <w:sz w:val="28"/>
                <w:szCs w:val="28"/>
              </w:rPr>
            </w:pPr>
            <w:r>
              <w:rPr>
                <w:sz w:val="28"/>
                <w:szCs w:val="28"/>
              </w:rPr>
              <w:t>Purple</w:t>
            </w:r>
          </w:p>
        </w:tc>
        <w:tc>
          <w:tcPr>
            <w:tcW w:w="9300" w:type="dxa"/>
            <w:vMerge/>
            <w:shd w:val="clear" w:color="auto" w:fill="auto"/>
            <w:tcMar>
              <w:top w:w="100" w:type="dxa"/>
              <w:left w:w="100" w:type="dxa"/>
              <w:bottom w:w="100" w:type="dxa"/>
              <w:right w:w="100" w:type="dxa"/>
            </w:tcMar>
          </w:tcPr>
          <w:p w14:paraId="21388F3F" w14:textId="77777777" w:rsidR="003A4B9F" w:rsidRDefault="003A4B9F">
            <w:pPr>
              <w:widowControl w:val="0"/>
              <w:pBdr>
                <w:top w:val="nil"/>
                <w:left w:val="nil"/>
                <w:bottom w:val="nil"/>
                <w:right w:val="nil"/>
                <w:between w:val="nil"/>
              </w:pBdr>
              <w:spacing w:line="240" w:lineRule="auto"/>
            </w:pPr>
          </w:p>
        </w:tc>
      </w:tr>
      <w:tr w:rsidR="003A4B9F" w14:paraId="52349066" w14:textId="77777777">
        <w:trPr>
          <w:trHeight w:val="420"/>
        </w:trPr>
        <w:tc>
          <w:tcPr>
            <w:tcW w:w="1470" w:type="dxa"/>
            <w:shd w:val="clear" w:color="auto" w:fill="FF00FF"/>
            <w:tcMar>
              <w:top w:w="100" w:type="dxa"/>
              <w:left w:w="100" w:type="dxa"/>
              <w:bottom w:w="100" w:type="dxa"/>
              <w:right w:w="100" w:type="dxa"/>
            </w:tcMar>
          </w:tcPr>
          <w:p w14:paraId="47758E8C" w14:textId="77777777" w:rsidR="003A4B9F" w:rsidRDefault="008A370A">
            <w:pPr>
              <w:widowControl w:val="0"/>
              <w:spacing w:line="240" w:lineRule="auto"/>
              <w:rPr>
                <w:sz w:val="28"/>
                <w:szCs w:val="28"/>
              </w:rPr>
            </w:pPr>
            <w:r>
              <w:rPr>
                <w:sz w:val="28"/>
                <w:szCs w:val="28"/>
              </w:rPr>
              <w:t>Pink</w:t>
            </w:r>
          </w:p>
        </w:tc>
        <w:tc>
          <w:tcPr>
            <w:tcW w:w="9300" w:type="dxa"/>
            <w:vMerge/>
            <w:shd w:val="clear" w:color="auto" w:fill="auto"/>
            <w:tcMar>
              <w:top w:w="100" w:type="dxa"/>
              <w:left w:w="100" w:type="dxa"/>
              <w:bottom w:w="100" w:type="dxa"/>
              <w:right w:w="100" w:type="dxa"/>
            </w:tcMar>
          </w:tcPr>
          <w:p w14:paraId="03EA6515" w14:textId="77777777" w:rsidR="003A4B9F" w:rsidRDefault="003A4B9F">
            <w:pPr>
              <w:widowControl w:val="0"/>
              <w:pBdr>
                <w:top w:val="nil"/>
                <w:left w:val="nil"/>
                <w:bottom w:val="nil"/>
                <w:right w:val="nil"/>
                <w:between w:val="nil"/>
              </w:pBdr>
              <w:spacing w:line="240" w:lineRule="auto"/>
            </w:pPr>
          </w:p>
        </w:tc>
      </w:tr>
      <w:tr w:rsidR="003A4B9F" w14:paraId="2A645729" w14:textId="77777777">
        <w:trPr>
          <w:trHeight w:val="420"/>
        </w:trPr>
        <w:tc>
          <w:tcPr>
            <w:tcW w:w="1470" w:type="dxa"/>
            <w:shd w:val="clear" w:color="auto" w:fill="FF9900"/>
            <w:tcMar>
              <w:top w:w="100" w:type="dxa"/>
              <w:left w:w="100" w:type="dxa"/>
              <w:bottom w:w="100" w:type="dxa"/>
              <w:right w:w="100" w:type="dxa"/>
            </w:tcMar>
          </w:tcPr>
          <w:p w14:paraId="4594749E" w14:textId="77777777" w:rsidR="003A4B9F" w:rsidRDefault="008A370A">
            <w:pPr>
              <w:widowControl w:val="0"/>
              <w:spacing w:line="240" w:lineRule="auto"/>
              <w:rPr>
                <w:sz w:val="28"/>
                <w:szCs w:val="28"/>
              </w:rPr>
            </w:pPr>
            <w:r>
              <w:rPr>
                <w:sz w:val="28"/>
                <w:szCs w:val="28"/>
              </w:rPr>
              <w:t>Orange</w:t>
            </w:r>
          </w:p>
        </w:tc>
        <w:tc>
          <w:tcPr>
            <w:tcW w:w="9300" w:type="dxa"/>
            <w:vMerge/>
            <w:shd w:val="clear" w:color="auto" w:fill="auto"/>
            <w:tcMar>
              <w:top w:w="100" w:type="dxa"/>
              <w:left w:w="100" w:type="dxa"/>
              <w:bottom w:w="100" w:type="dxa"/>
              <w:right w:w="100" w:type="dxa"/>
            </w:tcMar>
          </w:tcPr>
          <w:p w14:paraId="6B4AA9E3" w14:textId="77777777" w:rsidR="003A4B9F" w:rsidRDefault="003A4B9F">
            <w:pPr>
              <w:widowControl w:val="0"/>
              <w:pBdr>
                <w:top w:val="nil"/>
                <w:left w:val="nil"/>
                <w:bottom w:val="nil"/>
                <w:right w:val="nil"/>
                <w:between w:val="nil"/>
              </w:pBdr>
              <w:spacing w:line="240" w:lineRule="auto"/>
            </w:pPr>
          </w:p>
        </w:tc>
      </w:tr>
      <w:tr w:rsidR="003A4B9F" w14:paraId="0A0081DC" w14:textId="77777777">
        <w:trPr>
          <w:trHeight w:val="420"/>
        </w:trPr>
        <w:tc>
          <w:tcPr>
            <w:tcW w:w="1470" w:type="dxa"/>
            <w:shd w:val="clear" w:color="auto" w:fill="FFFF00"/>
            <w:tcMar>
              <w:top w:w="100" w:type="dxa"/>
              <w:left w:w="100" w:type="dxa"/>
              <w:bottom w:w="100" w:type="dxa"/>
              <w:right w:w="100" w:type="dxa"/>
            </w:tcMar>
          </w:tcPr>
          <w:p w14:paraId="667096BC" w14:textId="77777777" w:rsidR="003A4B9F" w:rsidRDefault="008A370A">
            <w:pPr>
              <w:widowControl w:val="0"/>
              <w:spacing w:line="240" w:lineRule="auto"/>
              <w:rPr>
                <w:sz w:val="28"/>
                <w:szCs w:val="28"/>
              </w:rPr>
            </w:pPr>
            <w:r>
              <w:rPr>
                <w:sz w:val="28"/>
                <w:szCs w:val="28"/>
              </w:rPr>
              <w:t>Yellow</w:t>
            </w:r>
          </w:p>
        </w:tc>
        <w:tc>
          <w:tcPr>
            <w:tcW w:w="9300" w:type="dxa"/>
            <w:vMerge/>
            <w:shd w:val="clear" w:color="auto" w:fill="auto"/>
            <w:tcMar>
              <w:top w:w="100" w:type="dxa"/>
              <w:left w:w="100" w:type="dxa"/>
              <w:bottom w:w="100" w:type="dxa"/>
              <w:right w:w="100" w:type="dxa"/>
            </w:tcMar>
          </w:tcPr>
          <w:p w14:paraId="08539825" w14:textId="77777777" w:rsidR="003A4B9F" w:rsidRDefault="003A4B9F">
            <w:pPr>
              <w:widowControl w:val="0"/>
              <w:pBdr>
                <w:top w:val="nil"/>
                <w:left w:val="nil"/>
                <w:bottom w:val="nil"/>
                <w:right w:val="nil"/>
                <w:between w:val="nil"/>
              </w:pBdr>
              <w:spacing w:line="240" w:lineRule="auto"/>
            </w:pPr>
          </w:p>
        </w:tc>
      </w:tr>
      <w:tr w:rsidR="003A4B9F" w14:paraId="4E4DE3CB" w14:textId="77777777">
        <w:trPr>
          <w:trHeight w:val="420"/>
        </w:trPr>
        <w:tc>
          <w:tcPr>
            <w:tcW w:w="1470" w:type="dxa"/>
            <w:shd w:val="clear" w:color="auto" w:fill="0000FF"/>
            <w:tcMar>
              <w:top w:w="100" w:type="dxa"/>
              <w:left w:w="100" w:type="dxa"/>
              <w:bottom w:w="100" w:type="dxa"/>
              <w:right w:w="100" w:type="dxa"/>
            </w:tcMar>
          </w:tcPr>
          <w:p w14:paraId="50829429" w14:textId="77777777" w:rsidR="003A4B9F" w:rsidRDefault="008A370A">
            <w:pPr>
              <w:widowControl w:val="0"/>
              <w:spacing w:line="240" w:lineRule="auto"/>
              <w:rPr>
                <w:sz w:val="28"/>
                <w:szCs w:val="28"/>
              </w:rPr>
            </w:pPr>
            <w:r>
              <w:rPr>
                <w:sz w:val="28"/>
                <w:szCs w:val="28"/>
              </w:rPr>
              <w:t>Blue</w:t>
            </w:r>
          </w:p>
        </w:tc>
        <w:tc>
          <w:tcPr>
            <w:tcW w:w="9300" w:type="dxa"/>
            <w:vMerge/>
            <w:shd w:val="clear" w:color="auto" w:fill="auto"/>
            <w:tcMar>
              <w:top w:w="100" w:type="dxa"/>
              <w:left w:w="100" w:type="dxa"/>
              <w:bottom w:w="100" w:type="dxa"/>
              <w:right w:w="100" w:type="dxa"/>
            </w:tcMar>
          </w:tcPr>
          <w:p w14:paraId="3C7ACE6C" w14:textId="77777777" w:rsidR="003A4B9F" w:rsidRDefault="003A4B9F">
            <w:pPr>
              <w:widowControl w:val="0"/>
              <w:pBdr>
                <w:top w:val="nil"/>
                <w:left w:val="nil"/>
                <w:bottom w:val="nil"/>
                <w:right w:val="nil"/>
                <w:between w:val="nil"/>
              </w:pBdr>
              <w:spacing w:line="240" w:lineRule="auto"/>
            </w:pPr>
          </w:p>
        </w:tc>
      </w:tr>
      <w:tr w:rsidR="003A4B9F" w14:paraId="446A2BBF" w14:textId="77777777">
        <w:trPr>
          <w:trHeight w:val="420"/>
        </w:trPr>
        <w:tc>
          <w:tcPr>
            <w:tcW w:w="1470" w:type="dxa"/>
            <w:shd w:val="clear" w:color="auto" w:fill="999999"/>
            <w:tcMar>
              <w:top w:w="100" w:type="dxa"/>
              <w:left w:w="100" w:type="dxa"/>
              <w:bottom w:w="100" w:type="dxa"/>
              <w:right w:w="100" w:type="dxa"/>
            </w:tcMar>
          </w:tcPr>
          <w:p w14:paraId="1D28C56E" w14:textId="77777777" w:rsidR="003A4B9F" w:rsidRDefault="008A370A">
            <w:pPr>
              <w:widowControl w:val="0"/>
              <w:spacing w:line="240" w:lineRule="auto"/>
              <w:rPr>
                <w:sz w:val="28"/>
                <w:szCs w:val="28"/>
              </w:rPr>
            </w:pPr>
            <w:r>
              <w:rPr>
                <w:sz w:val="28"/>
                <w:szCs w:val="28"/>
              </w:rPr>
              <w:t>Grey</w:t>
            </w:r>
          </w:p>
        </w:tc>
        <w:tc>
          <w:tcPr>
            <w:tcW w:w="9300" w:type="dxa"/>
            <w:vMerge/>
            <w:shd w:val="clear" w:color="auto" w:fill="auto"/>
            <w:tcMar>
              <w:top w:w="100" w:type="dxa"/>
              <w:left w:w="100" w:type="dxa"/>
              <w:bottom w:w="100" w:type="dxa"/>
              <w:right w:w="100" w:type="dxa"/>
            </w:tcMar>
          </w:tcPr>
          <w:p w14:paraId="402AC8E7" w14:textId="77777777" w:rsidR="003A4B9F" w:rsidRDefault="003A4B9F">
            <w:pPr>
              <w:widowControl w:val="0"/>
              <w:pBdr>
                <w:top w:val="nil"/>
                <w:left w:val="nil"/>
                <w:bottom w:val="nil"/>
                <w:right w:val="nil"/>
                <w:between w:val="nil"/>
              </w:pBdr>
              <w:spacing w:line="240" w:lineRule="auto"/>
            </w:pPr>
          </w:p>
        </w:tc>
      </w:tr>
    </w:tbl>
    <w:p w14:paraId="381D1275" w14:textId="77777777" w:rsidR="003A4B9F" w:rsidRDefault="003A4B9F"/>
    <w:p w14:paraId="4E59E4B3" w14:textId="77777777" w:rsidR="003A4B9F" w:rsidRDefault="003A4B9F"/>
    <w:tbl>
      <w:tblPr>
        <w:tblStyle w:val="a0"/>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3A4B9F" w14:paraId="3AB3A4A3" w14:textId="77777777">
        <w:trPr>
          <w:trHeight w:val="510"/>
        </w:trPr>
        <w:tc>
          <w:tcPr>
            <w:tcW w:w="10774" w:type="dxa"/>
            <w:shd w:val="clear" w:color="auto" w:fill="auto"/>
            <w:tcMar>
              <w:top w:w="100" w:type="dxa"/>
              <w:left w:w="100" w:type="dxa"/>
              <w:bottom w:w="100" w:type="dxa"/>
              <w:right w:w="100" w:type="dxa"/>
            </w:tcMar>
          </w:tcPr>
          <w:p w14:paraId="69A78AD4" w14:textId="77777777" w:rsidR="003A4B9F" w:rsidRDefault="008A370A">
            <w:pPr>
              <w:widowControl w:val="0"/>
              <w:spacing w:line="240" w:lineRule="auto"/>
              <w:jc w:val="center"/>
              <w:rPr>
                <w:sz w:val="28"/>
                <w:szCs w:val="28"/>
              </w:rPr>
            </w:pPr>
            <w:r>
              <w:rPr>
                <w:sz w:val="28"/>
                <w:szCs w:val="28"/>
              </w:rPr>
              <w:t>Finished RWI</w:t>
            </w:r>
          </w:p>
          <w:p w14:paraId="5B85E51E" w14:textId="77777777" w:rsidR="003A4B9F" w:rsidRDefault="008A370A">
            <w:pPr>
              <w:widowControl w:val="0"/>
              <w:spacing w:line="240" w:lineRule="auto"/>
              <w:jc w:val="center"/>
              <w:rPr>
                <w:sz w:val="28"/>
                <w:szCs w:val="28"/>
              </w:rPr>
            </w:pPr>
            <w:r>
              <w:rPr>
                <w:sz w:val="28"/>
                <w:szCs w:val="28"/>
              </w:rPr>
              <w:t>KS1 &amp; KS2</w:t>
            </w:r>
          </w:p>
        </w:tc>
      </w:tr>
      <w:tr w:rsidR="003A4B9F" w14:paraId="45271DB5" w14:textId="77777777">
        <w:trPr>
          <w:trHeight w:val="480"/>
        </w:trPr>
        <w:tc>
          <w:tcPr>
            <w:tcW w:w="10774" w:type="dxa"/>
            <w:shd w:val="clear" w:color="auto" w:fill="auto"/>
            <w:tcMar>
              <w:top w:w="100" w:type="dxa"/>
              <w:left w:w="100" w:type="dxa"/>
              <w:bottom w:w="100" w:type="dxa"/>
              <w:right w:w="100" w:type="dxa"/>
            </w:tcMar>
          </w:tcPr>
          <w:p w14:paraId="18BFDAE8" w14:textId="77777777" w:rsidR="003A4B9F" w:rsidRDefault="003A4B9F">
            <w:pPr>
              <w:widowControl w:val="0"/>
              <w:spacing w:line="240" w:lineRule="auto"/>
            </w:pPr>
          </w:p>
          <w:p w14:paraId="133DBA05" w14:textId="77777777" w:rsidR="003A4B9F" w:rsidRDefault="008A370A">
            <w:pPr>
              <w:widowControl w:val="0"/>
              <w:numPr>
                <w:ilvl w:val="0"/>
                <w:numId w:val="2"/>
              </w:numPr>
              <w:spacing w:line="240" w:lineRule="auto"/>
              <w:ind w:left="283"/>
              <w:rPr>
                <w:b/>
                <w:sz w:val="28"/>
                <w:szCs w:val="28"/>
              </w:rPr>
            </w:pPr>
            <w:r>
              <w:rPr>
                <w:b/>
                <w:sz w:val="28"/>
                <w:szCs w:val="28"/>
              </w:rPr>
              <w:t>‘AR Library book’</w:t>
            </w:r>
          </w:p>
          <w:p w14:paraId="42160D16" w14:textId="77777777" w:rsidR="003A4B9F" w:rsidRDefault="003A4B9F">
            <w:pPr>
              <w:widowControl w:val="0"/>
              <w:spacing w:line="240" w:lineRule="auto"/>
              <w:rPr>
                <w:b/>
                <w:color w:val="0000FF"/>
              </w:rPr>
            </w:pPr>
          </w:p>
          <w:p w14:paraId="6300D277" w14:textId="77777777" w:rsidR="003A4B9F" w:rsidRDefault="008A370A">
            <w:pPr>
              <w:widowControl w:val="0"/>
              <w:spacing w:line="240" w:lineRule="auto"/>
              <w:rPr>
                <w:b/>
              </w:rPr>
            </w:pPr>
            <w:r>
              <w:rPr>
                <w:b/>
              </w:rPr>
              <w:t>Children take termly</w:t>
            </w:r>
            <w:r>
              <w:rPr>
                <w:b/>
                <w:color w:val="0000FF"/>
              </w:rPr>
              <w:t xml:space="preserve"> </w:t>
            </w:r>
            <w:r>
              <w:rPr>
                <w:b/>
                <w:color w:val="0000FF"/>
                <w:u w:val="single"/>
              </w:rPr>
              <w:t>Star Reading assessments</w:t>
            </w:r>
            <w:r>
              <w:rPr>
                <w:b/>
                <w:color w:val="0000FF"/>
              </w:rPr>
              <w:t xml:space="preserve"> </w:t>
            </w:r>
            <w:r>
              <w:rPr>
                <w:b/>
              </w:rPr>
              <w:t xml:space="preserve">and choose books within their level.  </w:t>
            </w:r>
          </w:p>
          <w:p w14:paraId="31971864" w14:textId="77777777" w:rsidR="003A4B9F" w:rsidRDefault="008A370A">
            <w:pPr>
              <w:widowControl w:val="0"/>
              <w:spacing w:line="240" w:lineRule="auto"/>
              <w:rPr>
                <w:b/>
              </w:rPr>
            </w:pPr>
            <w:r>
              <w:rPr>
                <w:b/>
              </w:rPr>
              <w:t>Teachers must keep a check on their quiz scores.  They are aiming for at least</w:t>
            </w:r>
            <w:r>
              <w:rPr>
                <w:b/>
                <w:color w:val="0000FF"/>
              </w:rPr>
              <w:t xml:space="preserve"> </w:t>
            </w:r>
            <w:r>
              <w:rPr>
                <w:b/>
                <w:color w:val="0000FF"/>
                <w:u w:val="single"/>
              </w:rPr>
              <w:t>80% accuracy.</w:t>
            </w:r>
            <w:r>
              <w:rPr>
                <w:b/>
                <w:color w:val="0000FF"/>
              </w:rPr>
              <w:t xml:space="preserve">  </w:t>
            </w:r>
          </w:p>
          <w:p w14:paraId="0C8F8328" w14:textId="77777777" w:rsidR="003A4B9F" w:rsidRDefault="003A4B9F">
            <w:pPr>
              <w:widowControl w:val="0"/>
              <w:spacing w:line="240" w:lineRule="auto"/>
              <w:rPr>
                <w:b/>
                <w:color w:val="0000FF"/>
              </w:rPr>
            </w:pPr>
          </w:p>
          <w:p w14:paraId="78A74C4D" w14:textId="77777777" w:rsidR="003A4B9F" w:rsidRDefault="008A370A">
            <w:pPr>
              <w:widowControl w:val="0"/>
              <w:spacing w:line="240" w:lineRule="auto"/>
            </w:pPr>
            <w:r>
              <w:t xml:space="preserve">The school has a reading scheme where children achieve Minecraft Reading badges for reading and successfully quizzing on a set number of books for each level. </w:t>
            </w:r>
          </w:p>
        </w:tc>
      </w:tr>
    </w:tbl>
    <w:p w14:paraId="08AB8CC9" w14:textId="77777777" w:rsidR="003A4B9F" w:rsidRDefault="003A4B9F"/>
    <w:p w14:paraId="3844C14E" w14:textId="77777777" w:rsidR="003A4B9F" w:rsidRDefault="003A4B9F"/>
    <w:p w14:paraId="40B88F59" w14:textId="77777777" w:rsidR="003A4B9F" w:rsidRDefault="003A4B9F"/>
    <w:p w14:paraId="1A577EFA" w14:textId="57482302" w:rsidR="003A4B9F" w:rsidRDefault="003A4B9F"/>
    <w:p w14:paraId="29AF0700" w14:textId="77777777" w:rsidR="003A4B9F" w:rsidRDefault="008A370A">
      <w:pPr>
        <w:jc w:val="center"/>
        <w:rPr>
          <w:b/>
          <w:sz w:val="32"/>
          <w:szCs w:val="32"/>
          <w:u w:val="single"/>
        </w:rPr>
      </w:pPr>
      <w:r>
        <w:rPr>
          <w:b/>
          <w:sz w:val="32"/>
          <w:szCs w:val="32"/>
          <w:u w:val="single"/>
        </w:rPr>
        <w:t>Sound Blending Books</w:t>
      </w:r>
    </w:p>
    <w:p w14:paraId="3AAC5E19" w14:textId="77777777" w:rsidR="003A4B9F" w:rsidRDefault="008A370A">
      <w:pPr>
        <w:rPr>
          <w:sz w:val="32"/>
          <w:szCs w:val="32"/>
        </w:rPr>
      </w:pPr>
      <w:r>
        <w:rPr>
          <w:noProof/>
          <w:sz w:val="32"/>
          <w:szCs w:val="32"/>
          <w:u w:val="single"/>
        </w:rPr>
        <w:drawing>
          <wp:inline distT="114300" distB="114300" distL="114300" distR="114300" wp14:anchorId="05E4242D" wp14:editId="1C4C750B">
            <wp:extent cx="1252538" cy="84084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252538" cy="840847"/>
                    </a:xfrm>
                    <a:prstGeom prst="rect">
                      <a:avLst/>
                    </a:prstGeom>
                    <a:ln/>
                  </pic:spPr>
                </pic:pic>
              </a:graphicData>
            </a:graphic>
          </wp:inline>
        </w:drawing>
      </w:r>
      <w:r>
        <w:rPr>
          <w:sz w:val="32"/>
          <w:szCs w:val="32"/>
        </w:rPr>
        <w:t xml:space="preserve">  Your child is just beginning to blend sounds together to read words.  They are going to bring home a sound blending book each week, linked to the sounds they are learning in school.  Please spend 10 minutes a day reading these with your child and write in their </w:t>
      </w:r>
      <w:r>
        <w:rPr>
          <w:b/>
          <w:sz w:val="32"/>
          <w:szCs w:val="32"/>
        </w:rPr>
        <w:t>reading record book</w:t>
      </w:r>
      <w:r>
        <w:rPr>
          <w:sz w:val="32"/>
          <w:szCs w:val="32"/>
        </w:rPr>
        <w:t xml:space="preserve"> to let us know how they have got on.  </w:t>
      </w:r>
    </w:p>
    <w:p w14:paraId="01A2A96C" w14:textId="77777777" w:rsidR="003A4B9F" w:rsidRDefault="008A370A">
      <w:pPr>
        <w:rPr>
          <w:sz w:val="32"/>
          <w:szCs w:val="32"/>
        </w:rPr>
      </w:pPr>
      <w:r>
        <w:rPr>
          <w:sz w:val="32"/>
          <w:szCs w:val="32"/>
        </w:rPr>
        <w:lastRenderedPageBreak/>
        <w:t xml:space="preserve">Encourage your child to look for the </w:t>
      </w:r>
      <w:r>
        <w:rPr>
          <w:b/>
          <w:sz w:val="32"/>
          <w:szCs w:val="32"/>
        </w:rPr>
        <w:t>‘special friends’</w:t>
      </w:r>
      <w:r>
        <w:rPr>
          <w:sz w:val="32"/>
          <w:szCs w:val="32"/>
        </w:rPr>
        <w:t xml:space="preserve"> (more than one letter that makes just one sound such as: ‘</w:t>
      </w:r>
      <w:proofErr w:type="spellStart"/>
      <w:r>
        <w:rPr>
          <w:sz w:val="32"/>
          <w:szCs w:val="32"/>
        </w:rPr>
        <w:t>ch</w:t>
      </w:r>
      <w:proofErr w:type="spellEnd"/>
      <w:r>
        <w:rPr>
          <w:sz w:val="32"/>
          <w:szCs w:val="32"/>
        </w:rPr>
        <w:t>’, ‘</w:t>
      </w:r>
      <w:proofErr w:type="spellStart"/>
      <w:r>
        <w:rPr>
          <w:sz w:val="32"/>
          <w:szCs w:val="32"/>
        </w:rPr>
        <w:t>sh</w:t>
      </w:r>
      <w:proofErr w:type="spellEnd"/>
      <w:r>
        <w:rPr>
          <w:sz w:val="32"/>
          <w:szCs w:val="32"/>
        </w:rPr>
        <w:t>’ or ‘</w:t>
      </w:r>
      <w:proofErr w:type="spellStart"/>
      <w:r>
        <w:rPr>
          <w:sz w:val="32"/>
          <w:szCs w:val="32"/>
        </w:rPr>
        <w:t>igh</w:t>
      </w:r>
      <w:proofErr w:type="spellEnd"/>
      <w:r>
        <w:rPr>
          <w:sz w:val="32"/>
          <w:szCs w:val="32"/>
        </w:rPr>
        <w:t>’)</w:t>
      </w:r>
    </w:p>
    <w:p w14:paraId="584A3A86" w14:textId="77777777" w:rsidR="003A4B9F" w:rsidRDefault="008A370A">
      <w:pPr>
        <w:rPr>
          <w:sz w:val="32"/>
          <w:szCs w:val="32"/>
        </w:rPr>
      </w:pPr>
      <w:r>
        <w:rPr>
          <w:sz w:val="32"/>
          <w:szCs w:val="32"/>
        </w:rPr>
        <w:t>They will then need to</w:t>
      </w:r>
      <w:r>
        <w:rPr>
          <w:b/>
          <w:sz w:val="32"/>
          <w:szCs w:val="32"/>
        </w:rPr>
        <w:t xml:space="preserve"> ‘Fred talk’ </w:t>
      </w:r>
      <w:r>
        <w:rPr>
          <w:sz w:val="32"/>
          <w:szCs w:val="32"/>
        </w:rPr>
        <w:t xml:space="preserve">the words by breaking them down into individual sounds (phonemes) and then blending those sounds together i.e. c-a-t, </w:t>
      </w:r>
      <w:proofErr w:type="spellStart"/>
      <w:r>
        <w:rPr>
          <w:sz w:val="32"/>
          <w:szCs w:val="32"/>
        </w:rPr>
        <w:t>sh</w:t>
      </w:r>
      <w:proofErr w:type="spellEnd"/>
      <w:r>
        <w:rPr>
          <w:sz w:val="32"/>
          <w:szCs w:val="32"/>
        </w:rPr>
        <w:t xml:space="preserve">-o-p.  </w:t>
      </w:r>
    </w:p>
    <w:p w14:paraId="77E97AAE" w14:textId="072B17D4" w:rsidR="003A4B9F" w:rsidRDefault="008A370A">
      <w:pPr>
        <w:rPr>
          <w:sz w:val="32"/>
          <w:szCs w:val="32"/>
        </w:rPr>
      </w:pPr>
      <w:r>
        <w:rPr>
          <w:sz w:val="32"/>
          <w:szCs w:val="32"/>
        </w:rPr>
        <w:t xml:space="preserve">Please send their book into school </w:t>
      </w:r>
      <w:proofErr w:type="spellStart"/>
      <w:r>
        <w:rPr>
          <w:sz w:val="32"/>
          <w:szCs w:val="32"/>
        </w:rPr>
        <w:t>everyday</w:t>
      </w:r>
      <w:proofErr w:type="spellEnd"/>
      <w:r>
        <w:rPr>
          <w:sz w:val="32"/>
          <w:szCs w:val="32"/>
        </w:rPr>
        <w:t xml:space="preserve"> as they may be asked to read with adults in school</w:t>
      </w:r>
    </w:p>
    <w:p w14:paraId="46C2854A" w14:textId="77777777" w:rsidR="003A4B9F" w:rsidRDefault="008A370A" w:rsidP="0008099D">
      <w:pPr>
        <w:rPr>
          <w:b/>
          <w:sz w:val="32"/>
          <w:szCs w:val="32"/>
          <w:u w:val="single"/>
        </w:rPr>
      </w:pPr>
      <w:r>
        <w:rPr>
          <w:b/>
          <w:sz w:val="32"/>
          <w:szCs w:val="32"/>
          <w:u w:val="single"/>
        </w:rPr>
        <w:t>Wordless Picture Books</w:t>
      </w:r>
    </w:p>
    <w:p w14:paraId="2F80538E" w14:textId="77777777" w:rsidR="003A4B9F" w:rsidRDefault="003A4B9F">
      <w:pPr>
        <w:rPr>
          <w:sz w:val="32"/>
          <w:szCs w:val="32"/>
          <w:u w:val="single"/>
        </w:rPr>
      </w:pPr>
    </w:p>
    <w:p w14:paraId="7B329CBF" w14:textId="6D3D8C5A" w:rsidR="003A4B9F" w:rsidRPr="0008099D" w:rsidRDefault="008A370A">
      <w:pPr>
        <w:rPr>
          <w:sz w:val="32"/>
          <w:szCs w:val="32"/>
        </w:rPr>
      </w:pPr>
      <w:r>
        <w:rPr>
          <w:noProof/>
          <w:sz w:val="32"/>
          <w:szCs w:val="32"/>
          <w:u w:val="single"/>
        </w:rPr>
        <w:drawing>
          <wp:inline distT="114300" distB="114300" distL="114300" distR="114300" wp14:anchorId="3C32DE4B" wp14:editId="0686BF09">
            <wp:extent cx="968737" cy="96873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968737" cy="968737"/>
                    </a:xfrm>
                    <a:prstGeom prst="rect">
                      <a:avLst/>
                    </a:prstGeom>
                    <a:ln/>
                  </pic:spPr>
                </pic:pic>
              </a:graphicData>
            </a:graphic>
          </wp:inline>
        </w:drawing>
      </w:r>
      <w:r>
        <w:rPr>
          <w:sz w:val="32"/>
          <w:szCs w:val="32"/>
        </w:rPr>
        <w:t>Your child is just beginning to learn about reading.  They are not yet familiar with all the sounds required to read but we want them to learn to enjoy books and how to handle them.  Talk to your child about the right way to look at a book, how to turn pages with care.  Look at the pictures together and talk about what is happening in each one.  You can even make up your own stories to go with them!</w:t>
      </w:r>
    </w:p>
    <w:p w14:paraId="20690CC3" w14:textId="77777777" w:rsidR="003A4B9F" w:rsidRDefault="008A370A" w:rsidP="0008099D">
      <w:pPr>
        <w:rPr>
          <w:b/>
          <w:sz w:val="32"/>
          <w:szCs w:val="32"/>
          <w:u w:val="single"/>
        </w:rPr>
      </w:pPr>
      <w:r>
        <w:rPr>
          <w:b/>
          <w:sz w:val="32"/>
          <w:szCs w:val="32"/>
          <w:u w:val="single"/>
        </w:rPr>
        <w:t>Read Write Inc. Ditties</w:t>
      </w:r>
    </w:p>
    <w:p w14:paraId="791B6443" w14:textId="77777777" w:rsidR="003A4B9F" w:rsidRDefault="003A4B9F">
      <w:pPr>
        <w:rPr>
          <w:b/>
          <w:sz w:val="32"/>
          <w:szCs w:val="32"/>
          <w:u w:val="single"/>
        </w:rPr>
      </w:pPr>
    </w:p>
    <w:p w14:paraId="2AE24CDC" w14:textId="77777777" w:rsidR="003A4B9F" w:rsidRDefault="008A370A">
      <w:pPr>
        <w:rPr>
          <w:sz w:val="32"/>
          <w:szCs w:val="32"/>
        </w:rPr>
      </w:pPr>
      <w:r>
        <w:rPr>
          <w:sz w:val="32"/>
          <w:szCs w:val="32"/>
        </w:rPr>
        <w:t xml:space="preserve">Your child is being introduced to short groups of CVC words using Ditty sheets. Each day your child will bring home a new Ditty for them to practise. Your child will have read the Ditty in school that day. </w:t>
      </w:r>
    </w:p>
    <w:p w14:paraId="46AB6AC4" w14:textId="77777777" w:rsidR="003A4B9F" w:rsidRDefault="008A370A">
      <w:pPr>
        <w:rPr>
          <w:sz w:val="32"/>
          <w:szCs w:val="32"/>
        </w:rPr>
      </w:pPr>
      <w:r>
        <w:rPr>
          <w:sz w:val="32"/>
          <w:szCs w:val="32"/>
        </w:rPr>
        <w:t xml:space="preserve">Please read the Ditty with your child </w:t>
      </w:r>
      <w:proofErr w:type="spellStart"/>
      <w:r>
        <w:rPr>
          <w:sz w:val="32"/>
          <w:szCs w:val="32"/>
        </w:rPr>
        <w:t>everyday</w:t>
      </w:r>
      <w:proofErr w:type="spellEnd"/>
      <w:r>
        <w:rPr>
          <w:sz w:val="32"/>
          <w:szCs w:val="32"/>
        </w:rPr>
        <w:t xml:space="preserve"> to reinforce their learning in school. </w:t>
      </w:r>
    </w:p>
    <w:p w14:paraId="48160011" w14:textId="4C520F74" w:rsidR="003A4B9F" w:rsidRPr="008A19B4" w:rsidRDefault="008A370A" w:rsidP="008A19B4">
      <w:pPr>
        <w:rPr>
          <w:sz w:val="32"/>
          <w:szCs w:val="32"/>
        </w:rPr>
      </w:pPr>
      <w:r>
        <w:rPr>
          <w:sz w:val="32"/>
          <w:szCs w:val="32"/>
        </w:rPr>
        <w:t>Please note whilst the Ditty sheets look similar each one is different and has a different number at the top.</w:t>
      </w:r>
      <w:r>
        <w:rPr>
          <w:noProof/>
        </w:rPr>
        <w:drawing>
          <wp:anchor distT="114300" distB="114300" distL="114300" distR="114300" simplePos="0" relativeHeight="251658240" behindDoc="0" locked="0" layoutInCell="1" hidden="0" allowOverlap="1" wp14:anchorId="7A5B834C" wp14:editId="23C9024E">
            <wp:simplePos x="0" y="0"/>
            <wp:positionH relativeFrom="column">
              <wp:posOffset>3005663</wp:posOffset>
            </wp:positionH>
            <wp:positionV relativeFrom="paragraph">
              <wp:posOffset>142875</wp:posOffset>
            </wp:positionV>
            <wp:extent cx="832636" cy="1111612"/>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32636" cy="1111612"/>
                    </a:xfrm>
                    <a:prstGeom prst="rect">
                      <a:avLst/>
                    </a:prstGeom>
                    <a:ln/>
                  </pic:spPr>
                </pic:pic>
              </a:graphicData>
            </a:graphic>
          </wp:anchor>
        </w:drawing>
      </w:r>
    </w:p>
    <w:p w14:paraId="0F0D668B" w14:textId="77777777" w:rsidR="003A4B9F" w:rsidRDefault="003A4B9F">
      <w:pPr>
        <w:jc w:val="center"/>
        <w:rPr>
          <w:b/>
          <w:sz w:val="32"/>
          <w:szCs w:val="32"/>
          <w:u w:val="single"/>
        </w:rPr>
      </w:pPr>
    </w:p>
    <w:p w14:paraId="10239839" w14:textId="77777777" w:rsidR="003A4B9F" w:rsidRDefault="003A4B9F">
      <w:pPr>
        <w:jc w:val="center"/>
        <w:rPr>
          <w:b/>
          <w:sz w:val="32"/>
          <w:szCs w:val="32"/>
          <w:u w:val="single"/>
        </w:rPr>
      </w:pPr>
    </w:p>
    <w:p w14:paraId="40937F40" w14:textId="77777777" w:rsidR="003A4B9F" w:rsidRDefault="008A370A">
      <w:pPr>
        <w:jc w:val="center"/>
        <w:rPr>
          <w:b/>
          <w:sz w:val="32"/>
          <w:szCs w:val="32"/>
          <w:u w:val="single"/>
        </w:rPr>
      </w:pPr>
      <w:r>
        <w:rPr>
          <w:b/>
          <w:sz w:val="32"/>
          <w:szCs w:val="32"/>
          <w:u w:val="single"/>
        </w:rPr>
        <w:t>Read Write Inc. Storybooks</w:t>
      </w:r>
    </w:p>
    <w:p w14:paraId="75858B18" w14:textId="77777777" w:rsidR="003A4B9F" w:rsidRDefault="008A370A">
      <w:pPr>
        <w:jc w:val="center"/>
        <w:rPr>
          <w:b/>
          <w:sz w:val="32"/>
          <w:szCs w:val="32"/>
        </w:rPr>
      </w:pPr>
      <w:r>
        <w:rPr>
          <w:b/>
          <w:sz w:val="32"/>
          <w:szCs w:val="32"/>
        </w:rPr>
        <w:t>Yellow/Blue/Grey</w:t>
      </w:r>
    </w:p>
    <w:p w14:paraId="1F36178C" w14:textId="77777777" w:rsidR="003A4B9F" w:rsidRDefault="003A4B9F">
      <w:pPr>
        <w:jc w:val="center"/>
        <w:rPr>
          <w:sz w:val="32"/>
          <w:szCs w:val="32"/>
          <w:u w:val="single"/>
        </w:rPr>
      </w:pPr>
    </w:p>
    <w:p w14:paraId="79322B33" w14:textId="77777777" w:rsidR="003A4B9F" w:rsidRDefault="008A370A">
      <w:pPr>
        <w:spacing w:line="240" w:lineRule="auto"/>
        <w:rPr>
          <w:sz w:val="32"/>
          <w:szCs w:val="32"/>
        </w:rPr>
      </w:pPr>
      <w:r>
        <w:rPr>
          <w:sz w:val="32"/>
          <w:szCs w:val="32"/>
        </w:rPr>
        <w:t xml:space="preserve">On Mondays, your child will bring home a black and white storybook linked to their Read Write Inc. phonics group.  Please read this book each day and RETURN it to school on Friday.  </w:t>
      </w:r>
    </w:p>
    <w:p w14:paraId="14B03F76" w14:textId="77777777" w:rsidR="003A4B9F" w:rsidRDefault="003A4B9F">
      <w:pPr>
        <w:spacing w:line="240" w:lineRule="auto"/>
        <w:rPr>
          <w:sz w:val="28"/>
          <w:szCs w:val="28"/>
        </w:rPr>
      </w:pPr>
    </w:p>
    <w:tbl>
      <w:tblPr>
        <w:tblStyle w:val="a1"/>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8595"/>
      </w:tblGrid>
      <w:tr w:rsidR="003A4B9F" w14:paraId="45665284" w14:textId="77777777">
        <w:tc>
          <w:tcPr>
            <w:tcW w:w="2175" w:type="dxa"/>
            <w:shd w:val="clear" w:color="auto" w:fill="auto"/>
            <w:tcMar>
              <w:top w:w="100" w:type="dxa"/>
              <w:left w:w="100" w:type="dxa"/>
              <w:bottom w:w="100" w:type="dxa"/>
              <w:right w:w="100" w:type="dxa"/>
            </w:tcMar>
          </w:tcPr>
          <w:p w14:paraId="487F5620" w14:textId="77777777" w:rsidR="003A4B9F" w:rsidRDefault="008A370A">
            <w:pPr>
              <w:widowControl w:val="0"/>
              <w:pBdr>
                <w:top w:val="nil"/>
                <w:left w:val="nil"/>
                <w:bottom w:val="nil"/>
                <w:right w:val="nil"/>
                <w:between w:val="nil"/>
              </w:pBdr>
              <w:spacing w:line="240" w:lineRule="auto"/>
              <w:rPr>
                <w:sz w:val="32"/>
                <w:szCs w:val="32"/>
              </w:rPr>
            </w:pPr>
            <w:r>
              <w:rPr>
                <w:noProof/>
                <w:sz w:val="32"/>
                <w:szCs w:val="32"/>
              </w:rPr>
              <w:lastRenderedPageBreak/>
              <w:drawing>
                <wp:inline distT="114300" distB="114300" distL="114300" distR="114300" wp14:anchorId="716A4260" wp14:editId="14814720">
                  <wp:extent cx="1247775" cy="876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47775" cy="876300"/>
                          </a:xfrm>
                          <a:prstGeom prst="rect">
                            <a:avLst/>
                          </a:prstGeom>
                          <a:ln/>
                        </pic:spPr>
                      </pic:pic>
                    </a:graphicData>
                  </a:graphic>
                </wp:inline>
              </w:drawing>
            </w:r>
          </w:p>
        </w:tc>
        <w:tc>
          <w:tcPr>
            <w:tcW w:w="8595" w:type="dxa"/>
            <w:shd w:val="clear" w:color="auto" w:fill="auto"/>
            <w:tcMar>
              <w:top w:w="100" w:type="dxa"/>
              <w:left w:w="100" w:type="dxa"/>
              <w:bottom w:w="100" w:type="dxa"/>
              <w:right w:w="100" w:type="dxa"/>
            </w:tcMar>
          </w:tcPr>
          <w:p w14:paraId="5817F5AC" w14:textId="77777777" w:rsidR="003A4B9F" w:rsidRDefault="003A4B9F">
            <w:pPr>
              <w:widowControl w:val="0"/>
              <w:pBdr>
                <w:top w:val="nil"/>
                <w:left w:val="nil"/>
                <w:bottom w:val="nil"/>
                <w:right w:val="nil"/>
                <w:between w:val="nil"/>
              </w:pBdr>
              <w:spacing w:line="240" w:lineRule="auto"/>
              <w:rPr>
                <w:sz w:val="32"/>
                <w:szCs w:val="32"/>
              </w:rPr>
            </w:pPr>
          </w:p>
          <w:p w14:paraId="2A389E7A" w14:textId="77777777" w:rsidR="003A4B9F" w:rsidRDefault="008A370A">
            <w:pPr>
              <w:widowControl w:val="0"/>
              <w:pBdr>
                <w:top w:val="nil"/>
                <w:left w:val="nil"/>
                <w:bottom w:val="nil"/>
                <w:right w:val="nil"/>
                <w:between w:val="nil"/>
              </w:pBdr>
              <w:spacing w:line="240" w:lineRule="auto"/>
              <w:rPr>
                <w:sz w:val="32"/>
                <w:szCs w:val="32"/>
              </w:rPr>
            </w:pPr>
            <w:r>
              <w:rPr>
                <w:sz w:val="32"/>
                <w:szCs w:val="32"/>
              </w:rPr>
              <w:t xml:space="preserve">Read Write Inc Storybook recommended </w:t>
            </w:r>
            <w:proofErr w:type="gramStart"/>
            <w:r>
              <w:rPr>
                <w:sz w:val="32"/>
                <w:szCs w:val="32"/>
              </w:rPr>
              <w:t>10 minute</w:t>
            </w:r>
            <w:proofErr w:type="gramEnd"/>
            <w:r>
              <w:rPr>
                <w:sz w:val="32"/>
                <w:szCs w:val="32"/>
              </w:rPr>
              <w:t xml:space="preserve"> daily tasks.</w:t>
            </w:r>
          </w:p>
          <w:p w14:paraId="592483BD" w14:textId="77777777" w:rsidR="003A4B9F" w:rsidRDefault="008A370A">
            <w:pPr>
              <w:widowControl w:val="0"/>
              <w:pBdr>
                <w:top w:val="nil"/>
                <w:left w:val="nil"/>
                <w:bottom w:val="nil"/>
                <w:right w:val="nil"/>
                <w:between w:val="nil"/>
              </w:pBdr>
              <w:spacing w:line="240" w:lineRule="auto"/>
              <w:rPr>
                <w:sz w:val="32"/>
                <w:szCs w:val="32"/>
              </w:rPr>
            </w:pPr>
            <w:r>
              <w:rPr>
                <w:sz w:val="32"/>
                <w:szCs w:val="32"/>
              </w:rPr>
              <w:t>Please write in their reading record book daily.</w:t>
            </w:r>
          </w:p>
          <w:p w14:paraId="68DEC632" w14:textId="77777777" w:rsidR="003A4B9F" w:rsidRDefault="003A4B9F">
            <w:pPr>
              <w:widowControl w:val="0"/>
              <w:pBdr>
                <w:top w:val="nil"/>
                <w:left w:val="nil"/>
                <w:bottom w:val="nil"/>
                <w:right w:val="nil"/>
                <w:between w:val="nil"/>
              </w:pBdr>
              <w:spacing w:line="240" w:lineRule="auto"/>
              <w:rPr>
                <w:sz w:val="32"/>
                <w:szCs w:val="32"/>
              </w:rPr>
            </w:pPr>
          </w:p>
        </w:tc>
      </w:tr>
      <w:tr w:rsidR="003A4B9F" w14:paraId="7D78B37B" w14:textId="77777777">
        <w:tc>
          <w:tcPr>
            <w:tcW w:w="2175" w:type="dxa"/>
            <w:shd w:val="clear" w:color="auto" w:fill="auto"/>
            <w:tcMar>
              <w:top w:w="100" w:type="dxa"/>
              <w:left w:w="100" w:type="dxa"/>
              <w:bottom w:w="100" w:type="dxa"/>
              <w:right w:w="100" w:type="dxa"/>
            </w:tcMar>
          </w:tcPr>
          <w:p w14:paraId="01787071" w14:textId="77777777" w:rsidR="003A4B9F" w:rsidRDefault="008A370A">
            <w:pPr>
              <w:widowControl w:val="0"/>
              <w:pBdr>
                <w:top w:val="nil"/>
                <w:left w:val="nil"/>
                <w:bottom w:val="nil"/>
                <w:right w:val="nil"/>
                <w:between w:val="nil"/>
              </w:pBdr>
              <w:spacing w:line="240" w:lineRule="auto"/>
              <w:rPr>
                <w:sz w:val="32"/>
                <w:szCs w:val="32"/>
              </w:rPr>
            </w:pPr>
            <w:r>
              <w:rPr>
                <w:sz w:val="32"/>
                <w:szCs w:val="32"/>
              </w:rPr>
              <w:t>Monday</w:t>
            </w:r>
          </w:p>
        </w:tc>
        <w:tc>
          <w:tcPr>
            <w:tcW w:w="8595" w:type="dxa"/>
            <w:shd w:val="clear" w:color="auto" w:fill="auto"/>
            <w:tcMar>
              <w:top w:w="100" w:type="dxa"/>
              <w:left w:w="100" w:type="dxa"/>
              <w:bottom w:w="100" w:type="dxa"/>
              <w:right w:w="100" w:type="dxa"/>
            </w:tcMar>
          </w:tcPr>
          <w:p w14:paraId="047E5467" w14:textId="77777777" w:rsidR="003A4B9F" w:rsidRDefault="008A370A">
            <w:pPr>
              <w:widowControl w:val="0"/>
              <w:pBdr>
                <w:top w:val="nil"/>
                <w:left w:val="nil"/>
                <w:bottom w:val="nil"/>
                <w:right w:val="nil"/>
                <w:between w:val="nil"/>
              </w:pBdr>
              <w:spacing w:line="240" w:lineRule="auto"/>
              <w:rPr>
                <w:sz w:val="32"/>
                <w:szCs w:val="32"/>
              </w:rPr>
            </w:pPr>
            <w:r>
              <w:rPr>
                <w:sz w:val="32"/>
                <w:szCs w:val="32"/>
              </w:rPr>
              <w:t>Look at the pictures and talk about what you can see happening.</w:t>
            </w:r>
          </w:p>
        </w:tc>
      </w:tr>
      <w:tr w:rsidR="003A4B9F" w14:paraId="191405B3" w14:textId="77777777">
        <w:tc>
          <w:tcPr>
            <w:tcW w:w="2175" w:type="dxa"/>
            <w:shd w:val="clear" w:color="auto" w:fill="auto"/>
            <w:tcMar>
              <w:top w:w="100" w:type="dxa"/>
              <w:left w:w="100" w:type="dxa"/>
              <w:bottom w:w="100" w:type="dxa"/>
              <w:right w:w="100" w:type="dxa"/>
            </w:tcMar>
          </w:tcPr>
          <w:p w14:paraId="1A8A66A3" w14:textId="77777777" w:rsidR="003A4B9F" w:rsidRDefault="008A370A">
            <w:pPr>
              <w:widowControl w:val="0"/>
              <w:pBdr>
                <w:top w:val="nil"/>
                <w:left w:val="nil"/>
                <w:bottom w:val="nil"/>
                <w:right w:val="nil"/>
                <w:between w:val="nil"/>
              </w:pBdr>
              <w:spacing w:line="240" w:lineRule="auto"/>
              <w:rPr>
                <w:sz w:val="32"/>
                <w:szCs w:val="32"/>
              </w:rPr>
            </w:pPr>
            <w:r>
              <w:rPr>
                <w:sz w:val="32"/>
                <w:szCs w:val="32"/>
              </w:rPr>
              <w:t>Tuesday</w:t>
            </w:r>
          </w:p>
        </w:tc>
        <w:tc>
          <w:tcPr>
            <w:tcW w:w="8595" w:type="dxa"/>
            <w:shd w:val="clear" w:color="auto" w:fill="auto"/>
            <w:tcMar>
              <w:top w:w="100" w:type="dxa"/>
              <w:left w:w="100" w:type="dxa"/>
              <w:bottom w:w="100" w:type="dxa"/>
              <w:right w:w="100" w:type="dxa"/>
            </w:tcMar>
          </w:tcPr>
          <w:p w14:paraId="4A90337C" w14:textId="77777777" w:rsidR="003A4B9F" w:rsidRDefault="008A370A">
            <w:pPr>
              <w:widowControl w:val="0"/>
              <w:pBdr>
                <w:top w:val="nil"/>
                <w:left w:val="nil"/>
                <w:bottom w:val="nil"/>
                <w:right w:val="nil"/>
                <w:between w:val="nil"/>
              </w:pBdr>
              <w:spacing w:line="240" w:lineRule="auto"/>
              <w:rPr>
                <w:sz w:val="32"/>
                <w:szCs w:val="32"/>
              </w:rPr>
            </w:pPr>
            <w:r>
              <w:rPr>
                <w:sz w:val="32"/>
                <w:szCs w:val="32"/>
              </w:rPr>
              <w:t>Practise reading the green words, pointing to each one in turn. Talk about the meaning of any unknown words.</w:t>
            </w:r>
          </w:p>
        </w:tc>
      </w:tr>
      <w:tr w:rsidR="003A4B9F" w14:paraId="71A97BD1" w14:textId="77777777">
        <w:tc>
          <w:tcPr>
            <w:tcW w:w="2175" w:type="dxa"/>
            <w:shd w:val="clear" w:color="auto" w:fill="auto"/>
            <w:tcMar>
              <w:top w:w="100" w:type="dxa"/>
              <w:left w:w="100" w:type="dxa"/>
              <w:bottom w:w="100" w:type="dxa"/>
              <w:right w:w="100" w:type="dxa"/>
            </w:tcMar>
          </w:tcPr>
          <w:p w14:paraId="302B5BDA" w14:textId="77777777" w:rsidR="003A4B9F" w:rsidRDefault="008A370A">
            <w:pPr>
              <w:widowControl w:val="0"/>
              <w:pBdr>
                <w:top w:val="nil"/>
                <w:left w:val="nil"/>
                <w:bottom w:val="nil"/>
                <w:right w:val="nil"/>
                <w:between w:val="nil"/>
              </w:pBdr>
              <w:spacing w:line="240" w:lineRule="auto"/>
              <w:rPr>
                <w:sz w:val="32"/>
                <w:szCs w:val="32"/>
              </w:rPr>
            </w:pPr>
            <w:r>
              <w:rPr>
                <w:sz w:val="32"/>
                <w:szCs w:val="32"/>
              </w:rPr>
              <w:t>Wednesday</w:t>
            </w:r>
          </w:p>
        </w:tc>
        <w:tc>
          <w:tcPr>
            <w:tcW w:w="8595" w:type="dxa"/>
            <w:shd w:val="clear" w:color="auto" w:fill="auto"/>
            <w:tcMar>
              <w:top w:w="100" w:type="dxa"/>
              <w:left w:w="100" w:type="dxa"/>
              <w:bottom w:w="100" w:type="dxa"/>
              <w:right w:w="100" w:type="dxa"/>
            </w:tcMar>
          </w:tcPr>
          <w:p w14:paraId="0A6F7A0A" w14:textId="77777777" w:rsidR="003A4B9F" w:rsidRDefault="008A370A">
            <w:pPr>
              <w:widowControl w:val="0"/>
              <w:pBdr>
                <w:top w:val="nil"/>
                <w:left w:val="nil"/>
                <w:bottom w:val="nil"/>
                <w:right w:val="nil"/>
                <w:between w:val="nil"/>
              </w:pBdr>
              <w:spacing w:line="240" w:lineRule="auto"/>
              <w:rPr>
                <w:sz w:val="32"/>
                <w:szCs w:val="32"/>
              </w:rPr>
            </w:pPr>
            <w:r>
              <w:rPr>
                <w:sz w:val="32"/>
                <w:szCs w:val="32"/>
              </w:rPr>
              <w:t xml:space="preserve">Practise reading the red </w:t>
            </w:r>
            <w:proofErr w:type="gramStart"/>
            <w:r>
              <w:rPr>
                <w:sz w:val="32"/>
                <w:szCs w:val="32"/>
              </w:rPr>
              <w:t>words,  pointing</w:t>
            </w:r>
            <w:proofErr w:type="gramEnd"/>
            <w:r>
              <w:rPr>
                <w:sz w:val="32"/>
                <w:szCs w:val="32"/>
              </w:rPr>
              <w:t xml:space="preserve"> to each one in turn. Talk about the meaning of any unknown words.</w:t>
            </w:r>
          </w:p>
        </w:tc>
      </w:tr>
      <w:tr w:rsidR="003A4B9F" w14:paraId="6B9D9BBE" w14:textId="77777777">
        <w:tc>
          <w:tcPr>
            <w:tcW w:w="2175" w:type="dxa"/>
            <w:shd w:val="clear" w:color="auto" w:fill="auto"/>
            <w:tcMar>
              <w:top w:w="100" w:type="dxa"/>
              <w:left w:w="100" w:type="dxa"/>
              <w:bottom w:w="100" w:type="dxa"/>
              <w:right w:w="100" w:type="dxa"/>
            </w:tcMar>
          </w:tcPr>
          <w:p w14:paraId="0DFFE4E2" w14:textId="77777777" w:rsidR="003A4B9F" w:rsidRDefault="008A370A">
            <w:pPr>
              <w:widowControl w:val="0"/>
              <w:pBdr>
                <w:top w:val="nil"/>
                <w:left w:val="nil"/>
                <w:bottom w:val="nil"/>
                <w:right w:val="nil"/>
                <w:between w:val="nil"/>
              </w:pBdr>
              <w:spacing w:line="240" w:lineRule="auto"/>
              <w:rPr>
                <w:sz w:val="32"/>
                <w:szCs w:val="32"/>
              </w:rPr>
            </w:pPr>
            <w:r>
              <w:rPr>
                <w:sz w:val="32"/>
                <w:szCs w:val="32"/>
              </w:rPr>
              <w:t>Thursday</w:t>
            </w:r>
          </w:p>
        </w:tc>
        <w:tc>
          <w:tcPr>
            <w:tcW w:w="8595" w:type="dxa"/>
            <w:shd w:val="clear" w:color="auto" w:fill="auto"/>
            <w:tcMar>
              <w:top w:w="100" w:type="dxa"/>
              <w:left w:w="100" w:type="dxa"/>
              <w:bottom w:w="100" w:type="dxa"/>
              <w:right w:w="100" w:type="dxa"/>
            </w:tcMar>
          </w:tcPr>
          <w:p w14:paraId="2CFC7191" w14:textId="77777777" w:rsidR="003A4B9F" w:rsidRDefault="008A370A">
            <w:pPr>
              <w:widowControl w:val="0"/>
              <w:pBdr>
                <w:top w:val="nil"/>
                <w:left w:val="nil"/>
                <w:bottom w:val="nil"/>
                <w:right w:val="nil"/>
                <w:between w:val="nil"/>
              </w:pBdr>
              <w:spacing w:line="240" w:lineRule="auto"/>
              <w:rPr>
                <w:sz w:val="32"/>
                <w:szCs w:val="32"/>
              </w:rPr>
            </w:pPr>
            <w:r>
              <w:rPr>
                <w:sz w:val="32"/>
                <w:szCs w:val="32"/>
              </w:rPr>
              <w:t>Listen to your child read the book.  Encourage them to point to each word and to sound out and blend difficult words.  If they find a sentence particularly tricky, encourage them to re-read it to develop fluency.</w:t>
            </w:r>
          </w:p>
        </w:tc>
      </w:tr>
      <w:tr w:rsidR="003A4B9F" w14:paraId="2A66E9F1" w14:textId="77777777">
        <w:tc>
          <w:tcPr>
            <w:tcW w:w="2175" w:type="dxa"/>
            <w:shd w:val="clear" w:color="auto" w:fill="auto"/>
            <w:tcMar>
              <w:top w:w="100" w:type="dxa"/>
              <w:left w:w="100" w:type="dxa"/>
              <w:bottom w:w="100" w:type="dxa"/>
              <w:right w:w="100" w:type="dxa"/>
            </w:tcMar>
          </w:tcPr>
          <w:p w14:paraId="186CC096" w14:textId="77777777" w:rsidR="003A4B9F" w:rsidRDefault="008A370A">
            <w:pPr>
              <w:widowControl w:val="0"/>
              <w:pBdr>
                <w:top w:val="nil"/>
                <w:left w:val="nil"/>
                <w:bottom w:val="nil"/>
                <w:right w:val="nil"/>
                <w:between w:val="nil"/>
              </w:pBdr>
              <w:spacing w:line="240" w:lineRule="auto"/>
              <w:rPr>
                <w:sz w:val="32"/>
                <w:szCs w:val="32"/>
              </w:rPr>
            </w:pPr>
            <w:r>
              <w:rPr>
                <w:sz w:val="32"/>
                <w:szCs w:val="32"/>
              </w:rPr>
              <w:t>Friday</w:t>
            </w:r>
          </w:p>
        </w:tc>
        <w:tc>
          <w:tcPr>
            <w:tcW w:w="8595" w:type="dxa"/>
            <w:shd w:val="clear" w:color="auto" w:fill="auto"/>
            <w:tcMar>
              <w:top w:w="100" w:type="dxa"/>
              <w:left w:w="100" w:type="dxa"/>
              <w:bottom w:w="100" w:type="dxa"/>
              <w:right w:w="100" w:type="dxa"/>
            </w:tcMar>
          </w:tcPr>
          <w:p w14:paraId="1F24F803" w14:textId="77777777" w:rsidR="003A4B9F" w:rsidRDefault="008A370A">
            <w:pPr>
              <w:widowControl w:val="0"/>
              <w:pBdr>
                <w:top w:val="nil"/>
                <w:left w:val="nil"/>
                <w:bottom w:val="nil"/>
                <w:right w:val="nil"/>
                <w:between w:val="nil"/>
              </w:pBdr>
              <w:spacing w:line="240" w:lineRule="auto"/>
              <w:rPr>
                <w:sz w:val="32"/>
                <w:szCs w:val="32"/>
              </w:rPr>
            </w:pPr>
            <w:r>
              <w:rPr>
                <w:sz w:val="32"/>
                <w:szCs w:val="32"/>
              </w:rPr>
              <w:t>Please return the book to school every Friday.</w:t>
            </w:r>
          </w:p>
          <w:p w14:paraId="684B436F" w14:textId="77777777" w:rsidR="003A4B9F" w:rsidRDefault="003A4B9F">
            <w:pPr>
              <w:widowControl w:val="0"/>
              <w:pBdr>
                <w:top w:val="nil"/>
                <w:left w:val="nil"/>
                <w:bottom w:val="nil"/>
                <w:right w:val="nil"/>
                <w:between w:val="nil"/>
              </w:pBdr>
              <w:spacing w:line="240" w:lineRule="auto"/>
              <w:rPr>
                <w:sz w:val="32"/>
                <w:szCs w:val="32"/>
              </w:rPr>
            </w:pPr>
          </w:p>
        </w:tc>
      </w:tr>
    </w:tbl>
    <w:p w14:paraId="0683FAAF" w14:textId="77777777" w:rsidR="003A4B9F" w:rsidRDefault="008A370A" w:rsidP="008A19B4">
      <w:pPr>
        <w:rPr>
          <w:b/>
          <w:sz w:val="32"/>
          <w:szCs w:val="32"/>
          <w:u w:val="single"/>
        </w:rPr>
      </w:pPr>
      <w:r>
        <w:rPr>
          <w:b/>
          <w:sz w:val="32"/>
          <w:szCs w:val="32"/>
          <w:u w:val="single"/>
        </w:rPr>
        <w:t>Read Write Inc. Storybooks</w:t>
      </w:r>
    </w:p>
    <w:p w14:paraId="1034B576" w14:textId="77777777" w:rsidR="003A4B9F" w:rsidRDefault="008A370A">
      <w:pPr>
        <w:jc w:val="center"/>
        <w:rPr>
          <w:b/>
          <w:sz w:val="32"/>
          <w:szCs w:val="32"/>
        </w:rPr>
      </w:pPr>
      <w:r>
        <w:rPr>
          <w:b/>
          <w:sz w:val="32"/>
          <w:szCs w:val="32"/>
        </w:rPr>
        <w:t>Red Ditty/Green/Purple/Pink/Orange</w:t>
      </w:r>
    </w:p>
    <w:p w14:paraId="512237F3" w14:textId="77777777" w:rsidR="003A4B9F" w:rsidRDefault="003A4B9F">
      <w:pPr>
        <w:jc w:val="center"/>
        <w:rPr>
          <w:sz w:val="32"/>
          <w:szCs w:val="32"/>
          <w:u w:val="single"/>
        </w:rPr>
      </w:pPr>
    </w:p>
    <w:p w14:paraId="28C93514" w14:textId="77777777" w:rsidR="003A4B9F" w:rsidRDefault="008A370A">
      <w:pPr>
        <w:spacing w:line="240" w:lineRule="auto"/>
        <w:rPr>
          <w:sz w:val="32"/>
          <w:szCs w:val="32"/>
        </w:rPr>
      </w:pPr>
      <w:r>
        <w:rPr>
          <w:sz w:val="32"/>
          <w:szCs w:val="32"/>
        </w:rPr>
        <w:t xml:space="preserve">On a </w:t>
      </w:r>
      <w:proofErr w:type="gramStart"/>
      <w:r>
        <w:rPr>
          <w:sz w:val="32"/>
          <w:szCs w:val="32"/>
        </w:rPr>
        <w:t>3 day</w:t>
      </w:r>
      <w:proofErr w:type="gramEnd"/>
      <w:r>
        <w:rPr>
          <w:sz w:val="32"/>
          <w:szCs w:val="32"/>
        </w:rPr>
        <w:t xml:space="preserve"> cycle, your child will bring home a black and white storybook linked to their Read Write Inc. phonics group.  Please read this book each day and RETURN it to school on the third day e.g. book goes home Monday and returns on Wednesday.  </w:t>
      </w:r>
    </w:p>
    <w:p w14:paraId="4A0604E6" w14:textId="77777777" w:rsidR="003A4B9F" w:rsidRDefault="003A4B9F">
      <w:pPr>
        <w:spacing w:line="240" w:lineRule="auto"/>
        <w:rPr>
          <w:sz w:val="28"/>
          <w:szCs w:val="28"/>
        </w:rPr>
      </w:pPr>
    </w:p>
    <w:tbl>
      <w:tblPr>
        <w:tblStyle w:val="a2"/>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8595"/>
      </w:tblGrid>
      <w:tr w:rsidR="003A4B9F" w14:paraId="5FB8192B" w14:textId="77777777">
        <w:tc>
          <w:tcPr>
            <w:tcW w:w="2175" w:type="dxa"/>
            <w:shd w:val="clear" w:color="auto" w:fill="auto"/>
            <w:tcMar>
              <w:top w:w="100" w:type="dxa"/>
              <w:left w:w="100" w:type="dxa"/>
              <w:bottom w:w="100" w:type="dxa"/>
              <w:right w:w="100" w:type="dxa"/>
            </w:tcMar>
          </w:tcPr>
          <w:p w14:paraId="63F6D414" w14:textId="77777777" w:rsidR="003A4B9F" w:rsidRDefault="008A370A">
            <w:pPr>
              <w:widowControl w:val="0"/>
              <w:spacing w:line="240" w:lineRule="auto"/>
              <w:rPr>
                <w:sz w:val="32"/>
                <w:szCs w:val="32"/>
              </w:rPr>
            </w:pPr>
            <w:r>
              <w:rPr>
                <w:noProof/>
                <w:sz w:val="32"/>
                <w:szCs w:val="32"/>
              </w:rPr>
              <w:drawing>
                <wp:inline distT="114300" distB="114300" distL="114300" distR="114300" wp14:anchorId="3E925FFB" wp14:editId="1078F35B">
                  <wp:extent cx="1247775" cy="876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47775" cy="876300"/>
                          </a:xfrm>
                          <a:prstGeom prst="rect">
                            <a:avLst/>
                          </a:prstGeom>
                          <a:ln/>
                        </pic:spPr>
                      </pic:pic>
                    </a:graphicData>
                  </a:graphic>
                </wp:inline>
              </w:drawing>
            </w:r>
          </w:p>
        </w:tc>
        <w:tc>
          <w:tcPr>
            <w:tcW w:w="8595" w:type="dxa"/>
            <w:shd w:val="clear" w:color="auto" w:fill="auto"/>
            <w:tcMar>
              <w:top w:w="100" w:type="dxa"/>
              <w:left w:w="100" w:type="dxa"/>
              <w:bottom w:w="100" w:type="dxa"/>
              <w:right w:w="100" w:type="dxa"/>
            </w:tcMar>
          </w:tcPr>
          <w:p w14:paraId="0F32EC05" w14:textId="77777777" w:rsidR="003A4B9F" w:rsidRDefault="003A4B9F">
            <w:pPr>
              <w:widowControl w:val="0"/>
              <w:spacing w:line="240" w:lineRule="auto"/>
              <w:rPr>
                <w:sz w:val="32"/>
                <w:szCs w:val="32"/>
              </w:rPr>
            </w:pPr>
          </w:p>
          <w:p w14:paraId="2F952CBF" w14:textId="77777777" w:rsidR="003A4B9F" w:rsidRDefault="008A370A">
            <w:pPr>
              <w:widowControl w:val="0"/>
              <w:spacing w:line="240" w:lineRule="auto"/>
              <w:rPr>
                <w:sz w:val="32"/>
                <w:szCs w:val="32"/>
              </w:rPr>
            </w:pPr>
            <w:r>
              <w:rPr>
                <w:sz w:val="32"/>
                <w:szCs w:val="32"/>
              </w:rPr>
              <w:t xml:space="preserve">Read Write Inc Storybook recommended </w:t>
            </w:r>
            <w:proofErr w:type="gramStart"/>
            <w:r>
              <w:rPr>
                <w:sz w:val="32"/>
                <w:szCs w:val="32"/>
              </w:rPr>
              <w:t>10 minute</w:t>
            </w:r>
            <w:proofErr w:type="gramEnd"/>
            <w:r>
              <w:rPr>
                <w:sz w:val="32"/>
                <w:szCs w:val="32"/>
              </w:rPr>
              <w:t xml:space="preserve"> daily tasks.</w:t>
            </w:r>
          </w:p>
          <w:p w14:paraId="08E26652" w14:textId="77777777" w:rsidR="003A4B9F" w:rsidRDefault="008A370A">
            <w:pPr>
              <w:widowControl w:val="0"/>
              <w:spacing w:line="240" w:lineRule="auto"/>
              <w:rPr>
                <w:sz w:val="32"/>
                <w:szCs w:val="32"/>
              </w:rPr>
            </w:pPr>
            <w:r>
              <w:rPr>
                <w:sz w:val="32"/>
                <w:szCs w:val="32"/>
              </w:rPr>
              <w:t>Please write in their reading record book daily.</w:t>
            </w:r>
          </w:p>
          <w:p w14:paraId="707BFD7A" w14:textId="77777777" w:rsidR="003A4B9F" w:rsidRDefault="003A4B9F">
            <w:pPr>
              <w:widowControl w:val="0"/>
              <w:spacing w:line="240" w:lineRule="auto"/>
              <w:rPr>
                <w:sz w:val="32"/>
                <w:szCs w:val="32"/>
              </w:rPr>
            </w:pPr>
          </w:p>
        </w:tc>
      </w:tr>
      <w:tr w:rsidR="003A4B9F" w14:paraId="01C8DC95" w14:textId="77777777">
        <w:tc>
          <w:tcPr>
            <w:tcW w:w="2175" w:type="dxa"/>
            <w:shd w:val="clear" w:color="auto" w:fill="auto"/>
            <w:tcMar>
              <w:top w:w="100" w:type="dxa"/>
              <w:left w:w="100" w:type="dxa"/>
              <w:bottom w:w="100" w:type="dxa"/>
              <w:right w:w="100" w:type="dxa"/>
            </w:tcMar>
          </w:tcPr>
          <w:p w14:paraId="34AA7D89" w14:textId="77777777" w:rsidR="003A4B9F" w:rsidRDefault="008A370A">
            <w:pPr>
              <w:widowControl w:val="0"/>
              <w:spacing w:line="240" w:lineRule="auto"/>
              <w:rPr>
                <w:sz w:val="32"/>
                <w:szCs w:val="32"/>
              </w:rPr>
            </w:pPr>
            <w:r>
              <w:rPr>
                <w:sz w:val="32"/>
                <w:szCs w:val="32"/>
              </w:rPr>
              <w:t>Day 1</w:t>
            </w:r>
          </w:p>
        </w:tc>
        <w:tc>
          <w:tcPr>
            <w:tcW w:w="8595" w:type="dxa"/>
            <w:shd w:val="clear" w:color="auto" w:fill="auto"/>
            <w:tcMar>
              <w:top w:w="100" w:type="dxa"/>
              <w:left w:w="100" w:type="dxa"/>
              <w:bottom w:w="100" w:type="dxa"/>
              <w:right w:w="100" w:type="dxa"/>
            </w:tcMar>
          </w:tcPr>
          <w:p w14:paraId="0B9EAE5D" w14:textId="77777777" w:rsidR="003A4B9F" w:rsidRDefault="008A370A">
            <w:pPr>
              <w:widowControl w:val="0"/>
              <w:spacing w:line="240" w:lineRule="auto"/>
              <w:rPr>
                <w:sz w:val="32"/>
                <w:szCs w:val="32"/>
              </w:rPr>
            </w:pPr>
            <w:r>
              <w:rPr>
                <w:sz w:val="32"/>
                <w:szCs w:val="32"/>
              </w:rPr>
              <w:t>Practise reading the green words, pointing to each one in turn. Talk about the meaning of any unknown words.</w:t>
            </w:r>
          </w:p>
          <w:p w14:paraId="6193E519" w14:textId="77777777" w:rsidR="003A4B9F" w:rsidRDefault="008A370A">
            <w:pPr>
              <w:widowControl w:val="0"/>
              <w:spacing w:line="240" w:lineRule="auto"/>
              <w:rPr>
                <w:sz w:val="32"/>
                <w:szCs w:val="32"/>
              </w:rPr>
            </w:pPr>
            <w:r>
              <w:rPr>
                <w:sz w:val="32"/>
                <w:szCs w:val="32"/>
              </w:rPr>
              <w:t xml:space="preserve">Practise reading the red words, pointing to each one in turn. </w:t>
            </w:r>
          </w:p>
        </w:tc>
      </w:tr>
      <w:tr w:rsidR="003A4B9F" w14:paraId="6F97A6B3" w14:textId="77777777">
        <w:tc>
          <w:tcPr>
            <w:tcW w:w="2175" w:type="dxa"/>
            <w:shd w:val="clear" w:color="auto" w:fill="auto"/>
            <w:tcMar>
              <w:top w:w="100" w:type="dxa"/>
              <w:left w:w="100" w:type="dxa"/>
              <w:bottom w:w="100" w:type="dxa"/>
              <w:right w:w="100" w:type="dxa"/>
            </w:tcMar>
          </w:tcPr>
          <w:p w14:paraId="11C2F435" w14:textId="77777777" w:rsidR="003A4B9F" w:rsidRDefault="008A370A">
            <w:pPr>
              <w:widowControl w:val="0"/>
              <w:spacing w:line="240" w:lineRule="auto"/>
              <w:rPr>
                <w:sz w:val="32"/>
                <w:szCs w:val="32"/>
              </w:rPr>
            </w:pPr>
            <w:r>
              <w:rPr>
                <w:sz w:val="32"/>
                <w:szCs w:val="32"/>
              </w:rPr>
              <w:t>Day 2</w:t>
            </w:r>
          </w:p>
        </w:tc>
        <w:tc>
          <w:tcPr>
            <w:tcW w:w="8595" w:type="dxa"/>
            <w:shd w:val="clear" w:color="auto" w:fill="auto"/>
            <w:tcMar>
              <w:top w:w="100" w:type="dxa"/>
              <w:left w:w="100" w:type="dxa"/>
              <w:bottom w:w="100" w:type="dxa"/>
              <w:right w:w="100" w:type="dxa"/>
            </w:tcMar>
          </w:tcPr>
          <w:p w14:paraId="7F1F51F2" w14:textId="77777777" w:rsidR="003A4B9F" w:rsidRDefault="008A370A">
            <w:pPr>
              <w:widowControl w:val="0"/>
              <w:spacing w:line="240" w:lineRule="auto"/>
              <w:rPr>
                <w:sz w:val="32"/>
                <w:szCs w:val="32"/>
              </w:rPr>
            </w:pPr>
            <w:r>
              <w:rPr>
                <w:sz w:val="32"/>
                <w:szCs w:val="32"/>
              </w:rPr>
              <w:t xml:space="preserve">Listen to your child read the book.  Encourage them to point to each word and to sound out and blend difficult </w:t>
            </w:r>
            <w:r>
              <w:rPr>
                <w:sz w:val="32"/>
                <w:szCs w:val="32"/>
              </w:rPr>
              <w:lastRenderedPageBreak/>
              <w:t>words.  If they find a sentence particularly tricky, encourage them to re-read it to develop fluency.</w:t>
            </w:r>
          </w:p>
        </w:tc>
      </w:tr>
      <w:tr w:rsidR="003A4B9F" w14:paraId="1B2073CB" w14:textId="77777777">
        <w:tc>
          <w:tcPr>
            <w:tcW w:w="2175" w:type="dxa"/>
            <w:shd w:val="clear" w:color="auto" w:fill="auto"/>
            <w:tcMar>
              <w:top w:w="100" w:type="dxa"/>
              <w:left w:w="100" w:type="dxa"/>
              <w:bottom w:w="100" w:type="dxa"/>
              <w:right w:w="100" w:type="dxa"/>
            </w:tcMar>
          </w:tcPr>
          <w:p w14:paraId="27E30F8C" w14:textId="77777777" w:rsidR="003A4B9F" w:rsidRDefault="008A370A">
            <w:pPr>
              <w:widowControl w:val="0"/>
              <w:spacing w:line="240" w:lineRule="auto"/>
              <w:rPr>
                <w:sz w:val="32"/>
                <w:szCs w:val="32"/>
              </w:rPr>
            </w:pPr>
            <w:r>
              <w:rPr>
                <w:sz w:val="32"/>
                <w:szCs w:val="32"/>
              </w:rPr>
              <w:lastRenderedPageBreak/>
              <w:t xml:space="preserve">Day 3 </w:t>
            </w:r>
          </w:p>
        </w:tc>
        <w:tc>
          <w:tcPr>
            <w:tcW w:w="8595" w:type="dxa"/>
            <w:shd w:val="clear" w:color="auto" w:fill="auto"/>
            <w:tcMar>
              <w:top w:w="100" w:type="dxa"/>
              <w:left w:w="100" w:type="dxa"/>
              <w:bottom w:w="100" w:type="dxa"/>
              <w:right w:w="100" w:type="dxa"/>
            </w:tcMar>
          </w:tcPr>
          <w:p w14:paraId="4CD844B3" w14:textId="77777777" w:rsidR="003A4B9F" w:rsidRDefault="008A370A">
            <w:pPr>
              <w:widowControl w:val="0"/>
              <w:spacing w:line="240" w:lineRule="auto"/>
              <w:rPr>
                <w:sz w:val="32"/>
                <w:szCs w:val="32"/>
              </w:rPr>
            </w:pPr>
            <w:r>
              <w:rPr>
                <w:sz w:val="32"/>
                <w:szCs w:val="32"/>
              </w:rPr>
              <w:t>Please return the book to school.</w:t>
            </w:r>
          </w:p>
          <w:p w14:paraId="1FD074E0" w14:textId="77777777" w:rsidR="003A4B9F" w:rsidRDefault="003A4B9F">
            <w:pPr>
              <w:widowControl w:val="0"/>
              <w:spacing w:line="240" w:lineRule="auto"/>
              <w:rPr>
                <w:sz w:val="32"/>
                <w:szCs w:val="32"/>
              </w:rPr>
            </w:pPr>
          </w:p>
        </w:tc>
      </w:tr>
    </w:tbl>
    <w:p w14:paraId="76305F4F" w14:textId="1BADEA0E" w:rsidR="005E5A5F" w:rsidRPr="008A19B4" w:rsidRDefault="005E5A5F" w:rsidP="008A19B4">
      <w:pPr>
        <w:rPr>
          <w:sz w:val="28"/>
          <w:szCs w:val="28"/>
        </w:rPr>
      </w:pPr>
    </w:p>
    <w:p w14:paraId="2449D2DC" w14:textId="2E1BA908" w:rsidR="003A4B9F" w:rsidRDefault="008A370A">
      <w:pPr>
        <w:spacing w:line="240" w:lineRule="auto"/>
        <w:rPr>
          <w:sz w:val="28"/>
          <w:szCs w:val="28"/>
        </w:rPr>
      </w:pPr>
      <w:r>
        <w:rPr>
          <w:noProof/>
          <w:sz w:val="32"/>
          <w:szCs w:val="32"/>
        </w:rPr>
        <w:drawing>
          <wp:inline distT="114300" distB="114300" distL="114300" distR="114300" wp14:anchorId="3F7E91E3" wp14:editId="75AF8515">
            <wp:extent cx="883013" cy="6170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83013" cy="617045"/>
                    </a:xfrm>
                    <a:prstGeom prst="rect">
                      <a:avLst/>
                    </a:prstGeom>
                    <a:ln/>
                  </pic:spPr>
                </pic:pic>
              </a:graphicData>
            </a:graphic>
          </wp:inline>
        </w:drawing>
      </w:r>
      <w:r>
        <w:rPr>
          <w:sz w:val="32"/>
          <w:szCs w:val="32"/>
        </w:rPr>
        <w:t xml:space="preserve">  </w:t>
      </w:r>
      <w:r>
        <w:rPr>
          <w:sz w:val="28"/>
          <w:szCs w:val="28"/>
        </w:rPr>
        <w:t xml:space="preserve">Your child will be bringing home a black and white </w:t>
      </w:r>
      <w:r>
        <w:rPr>
          <w:b/>
          <w:sz w:val="28"/>
          <w:szCs w:val="28"/>
        </w:rPr>
        <w:t xml:space="preserve">‘Storybook’ </w:t>
      </w:r>
      <w:r>
        <w:rPr>
          <w:sz w:val="28"/>
          <w:szCs w:val="28"/>
        </w:rPr>
        <w:t xml:space="preserve">linked to their current Read Write Inc. phonics group. They will be working on this book in their daily Read Write Inc. sessions in school.  Please use the parent’s guide to help you structure your daily reading.   </w:t>
      </w:r>
    </w:p>
    <w:p w14:paraId="3F2B12B2" w14:textId="77777777" w:rsidR="003A4B9F" w:rsidRDefault="003A4B9F">
      <w:pPr>
        <w:spacing w:line="240" w:lineRule="auto"/>
        <w:rPr>
          <w:sz w:val="32"/>
          <w:szCs w:val="32"/>
        </w:rPr>
      </w:pPr>
    </w:p>
    <w:p w14:paraId="72790928" w14:textId="77777777" w:rsidR="003A4B9F" w:rsidRDefault="008A370A">
      <w:pPr>
        <w:spacing w:line="240" w:lineRule="auto"/>
        <w:rPr>
          <w:sz w:val="28"/>
          <w:szCs w:val="28"/>
        </w:rPr>
      </w:pPr>
      <w:r>
        <w:rPr>
          <w:noProof/>
          <w:sz w:val="32"/>
          <w:szCs w:val="32"/>
          <w:u w:val="single"/>
        </w:rPr>
        <w:drawing>
          <wp:inline distT="114300" distB="114300" distL="114300" distR="114300" wp14:anchorId="69916BBD" wp14:editId="0ADF2E45">
            <wp:extent cx="877462" cy="61631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7462" cy="616312"/>
                    </a:xfrm>
                    <a:prstGeom prst="rect">
                      <a:avLst/>
                    </a:prstGeom>
                    <a:ln/>
                  </pic:spPr>
                </pic:pic>
              </a:graphicData>
            </a:graphic>
          </wp:inline>
        </w:drawing>
      </w:r>
      <w:r>
        <w:rPr>
          <w:sz w:val="32"/>
          <w:szCs w:val="32"/>
        </w:rPr>
        <w:t xml:space="preserve"> </w:t>
      </w:r>
      <w:r>
        <w:rPr>
          <w:sz w:val="28"/>
          <w:szCs w:val="28"/>
        </w:rPr>
        <w:t xml:space="preserve"> They will also bring home a </w:t>
      </w:r>
      <w:r>
        <w:rPr>
          <w:b/>
          <w:sz w:val="28"/>
          <w:szCs w:val="28"/>
        </w:rPr>
        <w:t xml:space="preserve">‘Book Bag book’ </w:t>
      </w:r>
      <w:r>
        <w:rPr>
          <w:sz w:val="28"/>
          <w:szCs w:val="28"/>
        </w:rPr>
        <w:t>linked to their current reading level. It is important that your child reads books with sounds that are matched to their reading ability.  Please support your child to read a couple of pages each day.</w:t>
      </w:r>
    </w:p>
    <w:p w14:paraId="28614336" w14:textId="77777777" w:rsidR="003A4B9F" w:rsidRDefault="003A4B9F">
      <w:pPr>
        <w:spacing w:line="240" w:lineRule="auto"/>
        <w:rPr>
          <w:sz w:val="28"/>
          <w:szCs w:val="28"/>
        </w:rPr>
      </w:pPr>
    </w:p>
    <w:p w14:paraId="365C35E0" w14:textId="77777777" w:rsidR="003A4B9F" w:rsidRDefault="008A370A">
      <w:pPr>
        <w:spacing w:line="240" w:lineRule="auto"/>
        <w:rPr>
          <w:sz w:val="28"/>
          <w:szCs w:val="28"/>
        </w:rPr>
      </w:pPr>
      <w:r>
        <w:rPr>
          <w:sz w:val="28"/>
          <w:szCs w:val="28"/>
        </w:rPr>
        <w:t xml:space="preserve">We would like you to spend 10 minutes each day with </w:t>
      </w:r>
      <w:r>
        <w:rPr>
          <w:b/>
          <w:sz w:val="28"/>
          <w:szCs w:val="28"/>
        </w:rPr>
        <w:t>each</w:t>
      </w:r>
      <w:r>
        <w:rPr>
          <w:sz w:val="28"/>
          <w:szCs w:val="28"/>
        </w:rPr>
        <w:t xml:space="preserve"> book, recording in their </w:t>
      </w:r>
      <w:r>
        <w:rPr>
          <w:b/>
          <w:sz w:val="28"/>
          <w:szCs w:val="28"/>
        </w:rPr>
        <w:t xml:space="preserve">reading record book </w:t>
      </w:r>
      <w:r>
        <w:rPr>
          <w:sz w:val="28"/>
          <w:szCs w:val="28"/>
        </w:rPr>
        <w:t xml:space="preserve">daily to let us know how your child has got on.  Please ensure your child brings </w:t>
      </w:r>
      <w:r>
        <w:rPr>
          <w:b/>
          <w:sz w:val="28"/>
          <w:szCs w:val="28"/>
        </w:rPr>
        <w:t>all</w:t>
      </w:r>
      <w:r>
        <w:rPr>
          <w:sz w:val="28"/>
          <w:szCs w:val="28"/>
        </w:rPr>
        <w:t xml:space="preserve"> their reading books into school </w:t>
      </w:r>
      <w:proofErr w:type="spellStart"/>
      <w:r>
        <w:rPr>
          <w:sz w:val="28"/>
          <w:szCs w:val="28"/>
        </w:rPr>
        <w:t>everyday</w:t>
      </w:r>
      <w:proofErr w:type="spellEnd"/>
      <w:r>
        <w:rPr>
          <w:sz w:val="28"/>
          <w:szCs w:val="28"/>
        </w:rPr>
        <w:t>, as they may be asked to read with an adult.</w:t>
      </w:r>
    </w:p>
    <w:p w14:paraId="0A8BA241" w14:textId="77777777" w:rsidR="003A4B9F" w:rsidRDefault="003A4B9F">
      <w:pPr>
        <w:spacing w:line="240" w:lineRule="auto"/>
        <w:rPr>
          <w:sz w:val="28"/>
          <w:szCs w:val="28"/>
        </w:rPr>
      </w:pPr>
    </w:p>
    <w:p w14:paraId="29DC3CDB" w14:textId="77777777" w:rsidR="003A4B9F" w:rsidRDefault="008A370A">
      <w:pPr>
        <w:spacing w:line="240" w:lineRule="auto"/>
        <w:rPr>
          <w:sz w:val="28"/>
          <w:szCs w:val="28"/>
        </w:rPr>
      </w:pPr>
      <w:r>
        <w:rPr>
          <w:sz w:val="28"/>
          <w:szCs w:val="28"/>
        </w:rPr>
        <w:t xml:space="preserve">Thank you for supporting us to develop your child’s reading. </w:t>
      </w:r>
    </w:p>
    <w:p w14:paraId="01175B9A" w14:textId="77777777" w:rsidR="003A4B9F" w:rsidRDefault="003A4B9F">
      <w:pPr>
        <w:spacing w:line="240" w:lineRule="auto"/>
        <w:rPr>
          <w:sz w:val="28"/>
          <w:szCs w:val="28"/>
        </w:rPr>
      </w:pPr>
    </w:p>
    <w:p w14:paraId="6CBF6720" w14:textId="38C55DE0" w:rsidR="003A4B9F" w:rsidRDefault="003A4B9F">
      <w:pPr>
        <w:spacing w:line="240" w:lineRule="auto"/>
        <w:rPr>
          <w:i/>
          <w:sz w:val="24"/>
          <w:szCs w:val="24"/>
        </w:rPr>
      </w:pPr>
    </w:p>
    <w:sectPr w:rsidR="003A4B9F">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2B74"/>
    <w:multiLevelType w:val="multilevel"/>
    <w:tmpl w:val="799CF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72611F"/>
    <w:multiLevelType w:val="multilevel"/>
    <w:tmpl w:val="3AE4A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3C737B"/>
    <w:multiLevelType w:val="multilevel"/>
    <w:tmpl w:val="F8487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9180991">
    <w:abstractNumId w:val="2"/>
  </w:num>
  <w:num w:numId="2" w16cid:durableId="1044793907">
    <w:abstractNumId w:val="1"/>
  </w:num>
  <w:num w:numId="3" w16cid:durableId="1679188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B9F"/>
    <w:rsid w:val="0008099D"/>
    <w:rsid w:val="000F5A20"/>
    <w:rsid w:val="003A4B9F"/>
    <w:rsid w:val="005E5A5F"/>
    <w:rsid w:val="008A19B4"/>
    <w:rsid w:val="008A370A"/>
    <w:rsid w:val="00E55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01A3"/>
  <w15:docId w15:val="{042156E4-5AD6-4AD9-A603-7FCCE65E0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760</Words>
  <Characters>4334</Characters>
  <Application>Microsoft Office Word</Application>
  <DocSecurity>0</DocSecurity>
  <Lines>36</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hmaskell</dc:creator>
  <cp:lastModifiedBy>Hannah Maskell</cp:lastModifiedBy>
  <cp:revision>2</cp:revision>
  <dcterms:created xsi:type="dcterms:W3CDTF">2025-01-20T19:43:00Z</dcterms:created>
  <dcterms:modified xsi:type="dcterms:W3CDTF">2025-01-20T19:43:00Z</dcterms:modified>
</cp:coreProperties>
</file>