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15A63" w14:textId="77777777" w:rsidR="00E374AF" w:rsidRDefault="00E374AF">
      <w:pPr>
        <w:spacing w:after="160" w:line="259" w:lineRule="auto"/>
        <w:jc w:val="center"/>
        <w:rPr>
          <w:b/>
          <w:color w:val="000000"/>
          <w:sz w:val="28"/>
          <w:szCs w:val="28"/>
          <w:u w:val="single"/>
        </w:rPr>
      </w:pPr>
    </w:p>
    <w:p w14:paraId="75A576C8" w14:textId="3A4C1071" w:rsidR="00E374AF" w:rsidRDefault="00D83775">
      <w:pPr>
        <w:spacing w:after="160" w:line="259" w:lineRule="auto"/>
        <w:jc w:val="center"/>
        <w:rPr>
          <w:b/>
          <w:color w:val="000000"/>
          <w:sz w:val="28"/>
          <w:szCs w:val="28"/>
          <w:u w:val="single"/>
        </w:rPr>
      </w:pPr>
      <w:r>
        <w:rPr>
          <w:noProof/>
        </w:rPr>
        <w:drawing>
          <wp:inline distT="0" distB="0" distL="0" distR="0" wp14:anchorId="02F54C29" wp14:editId="501B16F2">
            <wp:extent cx="2139950" cy="2139950"/>
            <wp:effectExtent l="0" t="0" r="0" b="0"/>
            <wp:docPr id="78486239" name="Picture 1" descr="Priory Catholic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ory Catholic Primary Sch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9950" cy="2139950"/>
                    </a:xfrm>
                    <a:prstGeom prst="rect">
                      <a:avLst/>
                    </a:prstGeom>
                    <a:noFill/>
                    <a:ln>
                      <a:noFill/>
                    </a:ln>
                  </pic:spPr>
                </pic:pic>
              </a:graphicData>
            </a:graphic>
          </wp:inline>
        </w:drawing>
      </w:r>
    </w:p>
    <w:p w14:paraId="67CAC95F" w14:textId="77777777" w:rsidR="00E374AF" w:rsidRDefault="00E374AF">
      <w:pPr>
        <w:spacing w:after="160" w:line="259" w:lineRule="auto"/>
        <w:jc w:val="center"/>
        <w:rPr>
          <w:b/>
          <w:color w:val="000000"/>
          <w:sz w:val="28"/>
          <w:szCs w:val="28"/>
          <w:u w:val="single"/>
        </w:rPr>
      </w:pPr>
    </w:p>
    <w:p w14:paraId="699C1EF2" w14:textId="77777777" w:rsidR="00E374AF" w:rsidRDefault="00000000">
      <w:pPr>
        <w:spacing w:after="160" w:line="259" w:lineRule="auto"/>
        <w:jc w:val="center"/>
        <w:rPr>
          <w:b/>
          <w:color w:val="000000"/>
          <w:sz w:val="28"/>
          <w:szCs w:val="28"/>
          <w:u w:val="single"/>
        </w:rPr>
      </w:pPr>
      <w:r>
        <w:rPr>
          <w:b/>
          <w:color w:val="000000"/>
          <w:sz w:val="28"/>
          <w:szCs w:val="28"/>
          <w:u w:val="single"/>
        </w:rPr>
        <w:t xml:space="preserve">Pupil premium strategy statement </w:t>
      </w:r>
    </w:p>
    <w:p w14:paraId="255C1729" w14:textId="77777777" w:rsidR="00E374AF" w:rsidRDefault="00000000">
      <w:pPr>
        <w:spacing w:after="160" w:line="259" w:lineRule="auto"/>
        <w:jc w:val="center"/>
        <w:rPr>
          <w:b/>
          <w:color w:val="000000"/>
          <w:sz w:val="28"/>
          <w:szCs w:val="28"/>
          <w:u w:val="single"/>
        </w:rPr>
      </w:pPr>
      <w:r>
        <w:rPr>
          <w:b/>
          <w:color w:val="000000"/>
          <w:sz w:val="28"/>
          <w:szCs w:val="28"/>
          <w:u w:val="single"/>
        </w:rPr>
        <w:t xml:space="preserve">Expenditure evaluation </w:t>
      </w:r>
    </w:p>
    <w:p w14:paraId="58F1534A" w14:textId="77777777" w:rsidR="00E374AF" w:rsidRDefault="00000000">
      <w:pPr>
        <w:spacing w:after="160" w:line="259" w:lineRule="auto"/>
        <w:jc w:val="center"/>
        <w:rPr>
          <w:b/>
          <w:color w:val="000000"/>
          <w:sz w:val="28"/>
          <w:szCs w:val="28"/>
          <w:u w:val="single"/>
        </w:rPr>
      </w:pPr>
      <w:r>
        <w:rPr>
          <w:b/>
          <w:color w:val="000000"/>
          <w:sz w:val="28"/>
          <w:szCs w:val="28"/>
          <w:u w:val="single"/>
        </w:rPr>
        <w:t xml:space="preserve">Strategy plan </w:t>
      </w:r>
    </w:p>
    <w:p w14:paraId="3D151E17" w14:textId="77777777" w:rsidR="00E374AF" w:rsidRDefault="00000000">
      <w:pPr>
        <w:spacing w:after="160" w:line="259" w:lineRule="auto"/>
        <w:ind w:left="2714" w:right="2613" w:hanging="1"/>
        <w:jc w:val="center"/>
        <w:rPr>
          <w:b/>
          <w:color w:val="000000"/>
          <w:sz w:val="22"/>
          <w:szCs w:val="22"/>
        </w:rPr>
      </w:pPr>
      <w:r>
        <w:rPr>
          <w:b/>
          <w:color w:val="000000"/>
          <w:sz w:val="22"/>
          <w:szCs w:val="22"/>
        </w:rPr>
        <w:t>“I was disadvantaged as a child, yet I had the advantage of being in the company of great teachers.”</w:t>
      </w:r>
    </w:p>
    <w:p w14:paraId="6E303AE2" w14:textId="77777777" w:rsidR="00E374AF" w:rsidRDefault="00000000">
      <w:pPr>
        <w:spacing w:after="160" w:line="259" w:lineRule="auto"/>
        <w:ind w:left="2714" w:right="2613" w:hanging="1"/>
        <w:jc w:val="center"/>
        <w:rPr>
          <w:b/>
          <w:color w:val="000000"/>
          <w:sz w:val="22"/>
          <w:szCs w:val="22"/>
        </w:rPr>
      </w:pPr>
      <w:r>
        <w:rPr>
          <w:b/>
          <w:color w:val="000000"/>
          <w:sz w:val="22"/>
          <w:szCs w:val="22"/>
        </w:rPr>
        <w:t>(A.P.J. Abdul Khan, 11</w:t>
      </w:r>
      <w:r>
        <w:rPr>
          <w:b/>
          <w:color w:val="000000"/>
          <w:sz w:val="22"/>
          <w:szCs w:val="22"/>
          <w:vertAlign w:val="superscript"/>
        </w:rPr>
        <w:t>th</w:t>
      </w:r>
      <w:r>
        <w:rPr>
          <w:b/>
          <w:color w:val="000000"/>
          <w:sz w:val="22"/>
          <w:szCs w:val="22"/>
        </w:rPr>
        <w:t xml:space="preserve"> President of India)</w:t>
      </w:r>
    </w:p>
    <w:p w14:paraId="4B4FEAD5" w14:textId="77777777" w:rsidR="00E374AF" w:rsidRDefault="00000000">
      <w:pPr>
        <w:spacing w:after="160" w:line="259" w:lineRule="auto"/>
        <w:jc w:val="center"/>
        <w:rPr>
          <w:rFonts w:ascii="Calibri" w:eastAsia="Calibri" w:hAnsi="Calibri" w:cs="Calibri"/>
          <w:b/>
          <w:i/>
          <w:color w:val="000000"/>
          <w:sz w:val="22"/>
          <w:szCs w:val="22"/>
        </w:rPr>
      </w:pPr>
      <w:r>
        <w:rPr>
          <w:rFonts w:ascii="Calibri" w:eastAsia="Calibri" w:hAnsi="Calibri" w:cs="Calibri"/>
          <w:b/>
          <w:i/>
          <w:color w:val="000000"/>
          <w:sz w:val="28"/>
          <w:szCs w:val="28"/>
        </w:rPr>
        <w:t>“Every one of our children is carrying something the world is waiting for – it’s just the world hasn’t got it yet,” Sister Judith Russi</w:t>
      </w:r>
    </w:p>
    <w:p w14:paraId="53F0DB99" w14:textId="77777777" w:rsidR="00E374AF" w:rsidRDefault="00000000">
      <w:pPr>
        <w:spacing w:after="160" w:line="259" w:lineRule="auto"/>
        <w:ind w:left="142" w:right="195"/>
        <w:jc w:val="both"/>
        <w:rPr>
          <w:rFonts w:ascii="Calibri" w:eastAsia="Calibri" w:hAnsi="Calibri" w:cs="Calibri"/>
          <w:color w:val="000000"/>
          <w:sz w:val="22"/>
          <w:szCs w:val="22"/>
        </w:rPr>
      </w:pPr>
      <w:r>
        <w:rPr>
          <w:rFonts w:ascii="Calibri" w:eastAsia="Calibri" w:hAnsi="Calibri" w:cs="Calibri"/>
          <w:color w:val="000000"/>
          <w:sz w:val="22"/>
          <w:szCs w:val="22"/>
        </w:rPr>
        <w:t>The ‘Pupil Premium’ is a government initiative that provides extra funding aimed at pupils from disadvantaged backgrounds. Research shows that pupils from deprived backgrounds underachieve compared to their peers and that there is a strong link between eligibility for free school meals and underachievement. The Pupil Premium is designed to help each school boost the attainment of disadvantaged children and reduce the gap between the highest and the lowest achievers. The government has used pupils’ entitlement to free school meals (FSM) and children looked after by the local authority (CLA) as an indicator for deprivation. The funding is allocated according to the number of pupils on roll who have been eligible for free school meals at any point in the last 6 years (known as ‘Ever6 FSM’), an allocation for each pupil who has been ‘Looked After’ (in care) and a smaller amount for the children of service families.</w:t>
      </w:r>
    </w:p>
    <w:p w14:paraId="5A255DD6" w14:textId="77777777" w:rsidR="00E374AF" w:rsidRDefault="00000000">
      <w:pPr>
        <w:spacing w:after="160" w:line="259" w:lineRule="auto"/>
        <w:rPr>
          <w:rFonts w:ascii="Calibri" w:eastAsia="Calibri" w:hAnsi="Calibri" w:cs="Calibri"/>
          <w:b/>
          <w:color w:val="000000"/>
          <w:sz w:val="22"/>
          <w:szCs w:val="22"/>
        </w:rPr>
      </w:pPr>
      <w:r>
        <w:rPr>
          <w:rFonts w:ascii="Calibri" w:eastAsia="Calibri" w:hAnsi="Calibri" w:cs="Calibri"/>
          <w:b/>
          <w:color w:val="000000"/>
          <w:sz w:val="22"/>
          <w:szCs w:val="22"/>
        </w:rPr>
        <w:t>Principles</w:t>
      </w:r>
    </w:p>
    <w:p w14:paraId="668DD21A" w14:textId="77777777" w:rsidR="00E374AF" w:rsidRDefault="00000000">
      <w:pPr>
        <w:numPr>
          <w:ilvl w:val="0"/>
          <w:numId w:val="3"/>
        </w:numPr>
        <w:spacing w:after="0" w:line="240" w:lineRule="auto"/>
        <w:rPr>
          <w:color w:val="000000"/>
          <w:sz w:val="22"/>
          <w:szCs w:val="22"/>
        </w:rPr>
      </w:pPr>
      <w:r>
        <w:rPr>
          <w:rFonts w:ascii="Calibri" w:eastAsia="Calibri" w:hAnsi="Calibri" w:cs="Calibri"/>
          <w:color w:val="000000"/>
          <w:sz w:val="22"/>
          <w:szCs w:val="22"/>
        </w:rPr>
        <w:t>To ensure that teaching and learning opportunities meet the needs of all pupils.</w:t>
      </w:r>
    </w:p>
    <w:p w14:paraId="69C216D8" w14:textId="77777777" w:rsidR="00E374AF" w:rsidRDefault="00000000">
      <w:pPr>
        <w:numPr>
          <w:ilvl w:val="0"/>
          <w:numId w:val="3"/>
        </w:numPr>
        <w:spacing w:after="0" w:line="240" w:lineRule="auto"/>
        <w:rPr>
          <w:color w:val="000000"/>
          <w:sz w:val="22"/>
          <w:szCs w:val="22"/>
        </w:rPr>
      </w:pPr>
      <w:r>
        <w:rPr>
          <w:rFonts w:ascii="Calibri" w:eastAsia="Calibri" w:hAnsi="Calibri" w:cs="Calibri"/>
          <w:color w:val="000000"/>
          <w:sz w:val="22"/>
          <w:szCs w:val="22"/>
        </w:rPr>
        <w:t>To ensure that appropriate provision is made for pupils who belong to vulnerable groups, this includes ensuring that the needs of socially disadvantaged pupils are adequately assessed and addressed.</w:t>
      </w:r>
    </w:p>
    <w:p w14:paraId="55F34FC8" w14:textId="77777777" w:rsidR="00E374AF" w:rsidRDefault="00000000">
      <w:pPr>
        <w:numPr>
          <w:ilvl w:val="0"/>
          <w:numId w:val="2"/>
        </w:numPr>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In making provision for socially disadvantaged pupils, we recognise that not all pupils who receive free school meals will be socially disadvantaged.</w:t>
      </w:r>
    </w:p>
    <w:p w14:paraId="72489A66" w14:textId="77777777" w:rsidR="00E374AF" w:rsidRDefault="00000000">
      <w:pPr>
        <w:numPr>
          <w:ilvl w:val="0"/>
          <w:numId w:val="2"/>
        </w:numPr>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lastRenderedPageBreak/>
        <w:t>We also recognise that not all pupils who are socially disadvantaged are registered for free school meals. We reserve the right to allocate the Pupil Premium funding to support any pupil, or groups of pupils the schools have legitimately identified as being socially disadvantaged.</w:t>
      </w:r>
    </w:p>
    <w:p w14:paraId="665826BA" w14:textId="77777777" w:rsidR="00E374AF" w:rsidRDefault="00000000">
      <w:pPr>
        <w:numPr>
          <w:ilvl w:val="0"/>
          <w:numId w:val="2"/>
        </w:numPr>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Pupil Premium funding will be allocated following a needs analysis which will identify priority groups or individuals. Limited funding and resources </w:t>
      </w:r>
      <w:proofErr w:type="gramStart"/>
      <w:r>
        <w:rPr>
          <w:rFonts w:ascii="Calibri" w:eastAsia="Calibri" w:hAnsi="Calibri" w:cs="Calibri"/>
          <w:color w:val="000000"/>
          <w:sz w:val="22"/>
          <w:szCs w:val="22"/>
        </w:rPr>
        <w:t>means</w:t>
      </w:r>
      <w:proofErr w:type="gramEnd"/>
      <w:r>
        <w:rPr>
          <w:rFonts w:ascii="Calibri" w:eastAsia="Calibri" w:hAnsi="Calibri" w:cs="Calibri"/>
          <w:color w:val="000000"/>
          <w:sz w:val="22"/>
          <w:szCs w:val="22"/>
        </w:rPr>
        <w:t xml:space="preserve"> that not all children receiving free school meals will be in receipt of pupil premium interventions at one time.</w:t>
      </w:r>
    </w:p>
    <w:p w14:paraId="5ED28828" w14:textId="46712CB5" w:rsidR="00E374AF" w:rsidRDefault="00000000">
      <w:pPr>
        <w:pStyle w:val="Heading1"/>
      </w:pPr>
      <w:bookmarkStart w:id="0" w:name="_heading=h.3p894xn8w16a" w:colFirst="0" w:colLast="0"/>
      <w:bookmarkEnd w:id="0"/>
      <w:r>
        <w:lastRenderedPageBreak/>
        <w:t>Pupil premium strategy statement</w:t>
      </w:r>
    </w:p>
    <w:p w14:paraId="4DBE5786" w14:textId="29590B50" w:rsidR="00E374AF" w:rsidRDefault="00000000">
      <w:pPr>
        <w:pStyle w:val="Heading2"/>
        <w:rPr>
          <w:b w:val="0"/>
          <w:color w:val="000000"/>
          <w:sz w:val="24"/>
          <w:szCs w:val="24"/>
        </w:rPr>
      </w:pPr>
      <w:r>
        <w:rPr>
          <w:b w:val="0"/>
          <w:color w:val="000000"/>
          <w:sz w:val="24"/>
          <w:szCs w:val="24"/>
        </w:rPr>
        <w:t xml:space="preserve">This statement details our school’s use of pupil premium funding to help improve the attainment of our disadvantaged pupils. </w:t>
      </w:r>
    </w:p>
    <w:p w14:paraId="1A308639" w14:textId="77777777" w:rsidR="00E374AF" w:rsidRDefault="00000000">
      <w:pPr>
        <w:pStyle w:val="Heading2"/>
        <w:spacing w:before="240"/>
        <w:rPr>
          <w:b w:val="0"/>
          <w:color w:val="000000"/>
          <w:sz w:val="24"/>
          <w:szCs w:val="24"/>
        </w:rPr>
      </w:pPr>
      <w:r>
        <w:rPr>
          <w:b w:val="0"/>
          <w:color w:val="000000"/>
          <w:sz w:val="24"/>
          <w:szCs w:val="24"/>
        </w:rPr>
        <w:t xml:space="preserve">It outlines our pupil premium strategy, how we intend to spend the funding in this academic year and the effect that last year’s spending of pupil premium had within our school. </w:t>
      </w:r>
    </w:p>
    <w:p w14:paraId="529A0AAE" w14:textId="77777777" w:rsidR="00E374AF" w:rsidRDefault="00000000">
      <w:pPr>
        <w:pStyle w:val="Heading2"/>
      </w:pPr>
      <w:r>
        <w:t>School overview</w:t>
      </w:r>
    </w:p>
    <w:tbl>
      <w:tblPr>
        <w:tblStyle w:val="a"/>
        <w:tblW w:w="9486" w:type="dxa"/>
        <w:tblLayout w:type="fixed"/>
        <w:tblLook w:val="0400" w:firstRow="0" w:lastRow="0" w:firstColumn="0" w:lastColumn="0" w:noHBand="0" w:noVBand="1"/>
      </w:tblPr>
      <w:tblGrid>
        <w:gridCol w:w="6517"/>
        <w:gridCol w:w="2969"/>
      </w:tblGrid>
      <w:tr w:rsidR="00E374AF" w14:paraId="50C4130B"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A98841B" w14:textId="77777777" w:rsidR="00E374AF" w:rsidRDefault="00000000">
            <w:pPr>
              <w:pBdr>
                <w:top w:val="nil"/>
                <w:left w:val="nil"/>
                <w:bottom w:val="nil"/>
                <w:right w:val="nil"/>
                <w:between w:val="nil"/>
              </w:pBdr>
              <w:spacing w:before="60" w:after="60" w:line="240" w:lineRule="auto"/>
              <w:ind w:left="57" w:right="57"/>
              <w:rPr>
                <w:b/>
              </w:rPr>
            </w:pPr>
            <w:r>
              <w:rPr>
                <w:b/>
              </w:rP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8110A47" w14:textId="77777777" w:rsidR="00E374AF" w:rsidRDefault="00000000">
            <w:pPr>
              <w:pBdr>
                <w:top w:val="nil"/>
                <w:left w:val="nil"/>
                <w:bottom w:val="nil"/>
                <w:right w:val="nil"/>
                <w:between w:val="nil"/>
              </w:pBdr>
              <w:spacing w:before="60" w:after="60" w:line="240" w:lineRule="auto"/>
              <w:ind w:left="57" w:right="57"/>
              <w:rPr>
                <w:b/>
              </w:rPr>
            </w:pPr>
            <w:r>
              <w:rPr>
                <w:b/>
              </w:rPr>
              <w:t>Data</w:t>
            </w:r>
          </w:p>
        </w:tc>
      </w:tr>
      <w:tr w:rsidR="00E374AF" w14:paraId="2329C7B4" w14:textId="77777777">
        <w:tc>
          <w:tcPr>
            <w:tcW w:w="6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1B7141" w14:textId="77777777" w:rsidR="00E374AF" w:rsidRDefault="00000000">
            <w:pPr>
              <w:pBdr>
                <w:top w:val="nil"/>
                <w:left w:val="nil"/>
                <w:bottom w:val="nil"/>
                <w:right w:val="nil"/>
                <w:between w:val="nil"/>
              </w:pBdr>
              <w:spacing w:before="60" w:after="60" w:line="240" w:lineRule="auto"/>
              <w:ind w:left="57" w:right="57"/>
            </w:pPr>
            <w:r>
              <w:t>School name</w:t>
            </w:r>
          </w:p>
        </w:tc>
        <w:tc>
          <w:tcPr>
            <w:tcW w:w="2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D47F6F" w14:textId="633A4546" w:rsidR="00E374AF" w:rsidRDefault="00913FF3">
            <w:pPr>
              <w:pBdr>
                <w:top w:val="nil"/>
                <w:left w:val="nil"/>
                <w:bottom w:val="nil"/>
                <w:right w:val="nil"/>
                <w:between w:val="nil"/>
              </w:pBdr>
              <w:spacing w:before="60" w:after="60" w:line="240" w:lineRule="auto"/>
              <w:ind w:left="57" w:right="57"/>
            </w:pPr>
            <w:r>
              <w:t xml:space="preserve">Priory </w:t>
            </w:r>
            <w:r w:rsidR="006A1D09">
              <w:t>Catholic Primary School</w:t>
            </w:r>
          </w:p>
        </w:tc>
      </w:tr>
      <w:tr w:rsidR="00E374AF" w14:paraId="2A39A51E" w14:textId="77777777">
        <w:tc>
          <w:tcPr>
            <w:tcW w:w="6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DEF9F8" w14:textId="77777777" w:rsidR="00E374AF" w:rsidRDefault="00000000">
            <w:pPr>
              <w:pBdr>
                <w:top w:val="nil"/>
                <w:left w:val="nil"/>
                <w:bottom w:val="nil"/>
                <w:right w:val="nil"/>
                <w:between w:val="nil"/>
              </w:pBdr>
              <w:spacing w:before="60" w:after="60" w:line="240" w:lineRule="auto"/>
              <w:ind w:left="57" w:right="57"/>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284DB3" w14:textId="105F46FB" w:rsidR="00E374AF" w:rsidRDefault="00913FF3">
            <w:pPr>
              <w:pBdr>
                <w:top w:val="nil"/>
                <w:left w:val="nil"/>
                <w:bottom w:val="nil"/>
                <w:right w:val="nil"/>
                <w:between w:val="nil"/>
              </w:pBdr>
              <w:spacing w:before="60" w:after="60" w:line="240" w:lineRule="auto"/>
              <w:ind w:left="57" w:right="57"/>
            </w:pPr>
            <w:r>
              <w:t>94</w:t>
            </w:r>
          </w:p>
        </w:tc>
      </w:tr>
      <w:tr w:rsidR="00E374AF" w14:paraId="2FE1C6E9" w14:textId="77777777">
        <w:tc>
          <w:tcPr>
            <w:tcW w:w="6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80489E" w14:textId="77777777" w:rsidR="00E374AF" w:rsidRDefault="00000000">
            <w:pPr>
              <w:pBdr>
                <w:top w:val="nil"/>
                <w:left w:val="nil"/>
                <w:bottom w:val="nil"/>
                <w:right w:val="nil"/>
                <w:between w:val="nil"/>
              </w:pBdr>
              <w:spacing w:before="60" w:after="60" w:line="240" w:lineRule="auto"/>
              <w:ind w:left="57" w:right="57"/>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6E8B45" w14:textId="00A7D974" w:rsidR="00E374AF" w:rsidRDefault="00913FF3">
            <w:pPr>
              <w:pBdr>
                <w:top w:val="nil"/>
                <w:left w:val="nil"/>
                <w:bottom w:val="nil"/>
                <w:right w:val="nil"/>
                <w:between w:val="nil"/>
              </w:pBdr>
              <w:spacing w:before="60" w:after="60" w:line="240" w:lineRule="auto"/>
              <w:ind w:left="57" w:right="57"/>
            </w:pPr>
            <w:r>
              <w:t>41%</w:t>
            </w:r>
          </w:p>
        </w:tc>
      </w:tr>
      <w:tr w:rsidR="00E374AF" w14:paraId="4FD462A7" w14:textId="77777777">
        <w:tc>
          <w:tcPr>
            <w:tcW w:w="6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98ACB8" w14:textId="77777777" w:rsidR="00E374AF" w:rsidRDefault="00000000">
            <w:pPr>
              <w:pBdr>
                <w:top w:val="nil"/>
                <w:left w:val="nil"/>
                <w:bottom w:val="nil"/>
                <w:right w:val="nil"/>
                <w:between w:val="nil"/>
              </w:pBdr>
              <w:spacing w:before="60" w:after="60" w:line="240" w:lineRule="auto"/>
              <w:ind w:left="57" w:right="57"/>
            </w:pPr>
            <w:r>
              <w:t xml:space="preserve">Academic year/years that our current pupil premium strategy plan covers </w:t>
            </w:r>
            <w:r>
              <w:rPr>
                <w:b/>
              </w:rPr>
              <w:t>(</w:t>
            </w:r>
            <w:proofErr w:type="gramStart"/>
            <w:r>
              <w:rPr>
                <w:b/>
              </w:rPr>
              <w:t>3 year</w:t>
            </w:r>
            <w:proofErr w:type="gramEnd"/>
            <w:r>
              <w:rPr>
                <w:b/>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26BAAE" w14:textId="508958AD" w:rsidR="00E374AF" w:rsidRDefault="006A1D09">
            <w:pPr>
              <w:pBdr>
                <w:top w:val="nil"/>
                <w:left w:val="nil"/>
                <w:bottom w:val="nil"/>
                <w:right w:val="nil"/>
                <w:between w:val="nil"/>
              </w:pBdr>
              <w:spacing w:before="60" w:after="60" w:line="240" w:lineRule="auto"/>
              <w:ind w:left="57" w:right="57"/>
            </w:pPr>
            <w:r>
              <w:t>202</w:t>
            </w:r>
            <w:r w:rsidR="00C31950">
              <w:t>2</w:t>
            </w:r>
            <w:r>
              <w:t>-202</w:t>
            </w:r>
            <w:r w:rsidR="00C31950">
              <w:t>5</w:t>
            </w:r>
          </w:p>
        </w:tc>
      </w:tr>
      <w:tr w:rsidR="00E374AF" w14:paraId="5A522201" w14:textId="77777777">
        <w:tc>
          <w:tcPr>
            <w:tcW w:w="6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D97869" w14:textId="77777777" w:rsidR="00E374AF" w:rsidRDefault="00000000">
            <w:pPr>
              <w:pBdr>
                <w:top w:val="nil"/>
                <w:left w:val="nil"/>
                <w:bottom w:val="nil"/>
                <w:right w:val="nil"/>
                <w:between w:val="nil"/>
              </w:pBdr>
              <w:spacing w:before="60" w:after="60" w:line="240" w:lineRule="auto"/>
              <w:ind w:left="57" w:right="57"/>
            </w:pPr>
            <w:r>
              <w:t>Date this statement was published</w:t>
            </w:r>
          </w:p>
        </w:tc>
        <w:tc>
          <w:tcPr>
            <w:tcW w:w="2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ED2285" w14:textId="05C51CB7" w:rsidR="00E374AF" w:rsidRDefault="00EE17E0">
            <w:pPr>
              <w:pBdr>
                <w:top w:val="nil"/>
                <w:left w:val="nil"/>
                <w:bottom w:val="nil"/>
                <w:right w:val="nil"/>
                <w:between w:val="nil"/>
              </w:pBdr>
              <w:spacing w:before="60" w:after="60" w:line="240" w:lineRule="auto"/>
              <w:ind w:left="57" w:right="57"/>
            </w:pPr>
            <w:r>
              <w:t>October 31</w:t>
            </w:r>
            <w:r w:rsidRPr="00EE17E0">
              <w:rPr>
                <w:vertAlign w:val="superscript"/>
              </w:rPr>
              <w:t>st</w:t>
            </w:r>
            <w:r>
              <w:t xml:space="preserve"> 202</w:t>
            </w:r>
            <w:r w:rsidR="00C31950">
              <w:t>4</w:t>
            </w:r>
          </w:p>
        </w:tc>
      </w:tr>
      <w:tr w:rsidR="00E374AF" w14:paraId="44D685FA" w14:textId="77777777">
        <w:tc>
          <w:tcPr>
            <w:tcW w:w="6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EF6A77" w14:textId="77777777" w:rsidR="00E374AF" w:rsidRDefault="00000000">
            <w:pPr>
              <w:pBdr>
                <w:top w:val="nil"/>
                <w:left w:val="nil"/>
                <w:bottom w:val="nil"/>
                <w:right w:val="nil"/>
                <w:between w:val="nil"/>
              </w:pBdr>
              <w:spacing w:before="60" w:after="60" w:line="240" w:lineRule="auto"/>
              <w:ind w:left="57" w:right="57"/>
            </w:pPr>
            <w:r>
              <w:t>Date on which it will be reviewed</w:t>
            </w:r>
          </w:p>
        </w:tc>
        <w:tc>
          <w:tcPr>
            <w:tcW w:w="2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D41280" w14:textId="30022F01" w:rsidR="00E374AF" w:rsidRDefault="006A1D09">
            <w:pPr>
              <w:pBdr>
                <w:top w:val="nil"/>
                <w:left w:val="nil"/>
                <w:bottom w:val="nil"/>
                <w:right w:val="nil"/>
                <w:between w:val="nil"/>
              </w:pBdr>
              <w:spacing w:before="60" w:after="60" w:line="240" w:lineRule="auto"/>
              <w:ind w:left="57" w:right="57"/>
            </w:pPr>
            <w:r>
              <w:t>February 202</w:t>
            </w:r>
            <w:r w:rsidR="00C31950">
              <w:t>5</w:t>
            </w:r>
            <w:r w:rsidR="00087B1A">
              <w:t>/ July 2025</w:t>
            </w:r>
          </w:p>
        </w:tc>
      </w:tr>
      <w:tr w:rsidR="00E374AF" w14:paraId="62375DD7" w14:textId="77777777">
        <w:tc>
          <w:tcPr>
            <w:tcW w:w="6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DE9A9D" w14:textId="77777777" w:rsidR="00E374AF" w:rsidRDefault="00000000">
            <w:pPr>
              <w:pBdr>
                <w:top w:val="nil"/>
                <w:left w:val="nil"/>
                <w:bottom w:val="nil"/>
                <w:right w:val="nil"/>
                <w:between w:val="nil"/>
              </w:pBdr>
              <w:spacing w:before="60" w:after="60" w:line="240" w:lineRule="auto"/>
              <w:ind w:left="57" w:right="57"/>
            </w:pPr>
            <w:r>
              <w:t>Statement authorised by</w:t>
            </w:r>
          </w:p>
        </w:tc>
        <w:tc>
          <w:tcPr>
            <w:tcW w:w="2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DE6E3A" w14:textId="5726043C" w:rsidR="00E374AF" w:rsidRDefault="00C31950">
            <w:pPr>
              <w:pBdr>
                <w:top w:val="nil"/>
                <w:left w:val="nil"/>
                <w:bottom w:val="nil"/>
                <w:right w:val="nil"/>
                <w:between w:val="nil"/>
              </w:pBdr>
              <w:spacing w:before="60" w:after="60" w:line="240" w:lineRule="auto"/>
              <w:ind w:left="57" w:right="57"/>
            </w:pPr>
            <w:r>
              <w:t>Jo Flower</w:t>
            </w:r>
          </w:p>
        </w:tc>
      </w:tr>
      <w:tr w:rsidR="00E374AF" w14:paraId="42812942" w14:textId="77777777">
        <w:tc>
          <w:tcPr>
            <w:tcW w:w="6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17F8D8" w14:textId="77777777" w:rsidR="00E374AF" w:rsidRDefault="00000000">
            <w:pPr>
              <w:pBdr>
                <w:top w:val="nil"/>
                <w:left w:val="nil"/>
                <w:bottom w:val="nil"/>
                <w:right w:val="nil"/>
                <w:between w:val="nil"/>
              </w:pBdr>
              <w:spacing w:before="60" w:after="60" w:line="240" w:lineRule="auto"/>
              <w:ind w:left="57" w:right="57"/>
            </w:pPr>
            <w:r>
              <w:t>Pupil premium lead</w:t>
            </w:r>
          </w:p>
        </w:tc>
        <w:tc>
          <w:tcPr>
            <w:tcW w:w="2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B233FD" w14:textId="60FA1390" w:rsidR="00E374AF" w:rsidRDefault="006A1D09">
            <w:pPr>
              <w:pBdr>
                <w:top w:val="nil"/>
                <w:left w:val="nil"/>
                <w:bottom w:val="nil"/>
                <w:right w:val="nil"/>
                <w:between w:val="nil"/>
              </w:pBdr>
              <w:spacing w:before="60" w:after="60" w:line="240" w:lineRule="auto"/>
              <w:ind w:left="57" w:right="57"/>
            </w:pPr>
            <w:r>
              <w:t>Hannah Maskell</w:t>
            </w:r>
          </w:p>
        </w:tc>
      </w:tr>
      <w:tr w:rsidR="00E374AF" w14:paraId="1E539505" w14:textId="77777777">
        <w:tc>
          <w:tcPr>
            <w:tcW w:w="6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189EBB" w14:textId="77777777" w:rsidR="00E374AF" w:rsidRDefault="00000000">
            <w:pPr>
              <w:pBdr>
                <w:top w:val="nil"/>
                <w:left w:val="nil"/>
                <w:bottom w:val="nil"/>
                <w:right w:val="nil"/>
                <w:between w:val="nil"/>
              </w:pBdr>
              <w:spacing w:before="60" w:after="60" w:line="240" w:lineRule="auto"/>
              <w:ind w:left="57" w:right="57"/>
            </w:pPr>
            <w:r>
              <w:t>Governor / Trustee lead</w:t>
            </w:r>
          </w:p>
        </w:tc>
        <w:tc>
          <w:tcPr>
            <w:tcW w:w="2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8E54AE" w14:textId="51CE91AF" w:rsidR="00E374AF" w:rsidRDefault="006A1D09">
            <w:pPr>
              <w:pBdr>
                <w:top w:val="nil"/>
                <w:left w:val="nil"/>
                <w:bottom w:val="nil"/>
                <w:right w:val="nil"/>
                <w:between w:val="nil"/>
              </w:pBdr>
              <w:spacing w:before="60" w:after="60" w:line="240" w:lineRule="auto"/>
              <w:ind w:left="57" w:right="57"/>
            </w:pPr>
            <w:r>
              <w:t>Jane Young</w:t>
            </w:r>
          </w:p>
        </w:tc>
      </w:tr>
    </w:tbl>
    <w:p w14:paraId="07889366" w14:textId="77777777" w:rsidR="00E374AF" w:rsidRDefault="00000000">
      <w:pPr>
        <w:spacing w:before="480" w:line="240" w:lineRule="auto"/>
        <w:rPr>
          <w:b/>
          <w:color w:val="104F75"/>
          <w:sz w:val="32"/>
          <w:szCs w:val="32"/>
        </w:rPr>
      </w:pPr>
      <w:r>
        <w:rPr>
          <w:b/>
          <w:color w:val="104F75"/>
          <w:sz w:val="32"/>
          <w:szCs w:val="32"/>
        </w:rPr>
        <w:t>Funding overview</w:t>
      </w:r>
    </w:p>
    <w:tbl>
      <w:tblPr>
        <w:tblStyle w:val="a0"/>
        <w:tblW w:w="9486" w:type="dxa"/>
        <w:tblLayout w:type="fixed"/>
        <w:tblLook w:val="0400" w:firstRow="0" w:lastRow="0" w:firstColumn="0" w:lastColumn="0" w:noHBand="0" w:noVBand="1"/>
      </w:tblPr>
      <w:tblGrid>
        <w:gridCol w:w="6516"/>
        <w:gridCol w:w="2970"/>
      </w:tblGrid>
      <w:tr w:rsidR="00E374AF" w14:paraId="45EFF6A2"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1D8B5479" w14:textId="77777777" w:rsidR="00E374AF" w:rsidRDefault="00000000">
            <w:pPr>
              <w:pBdr>
                <w:top w:val="nil"/>
                <w:left w:val="nil"/>
                <w:bottom w:val="nil"/>
                <w:right w:val="nil"/>
                <w:between w:val="nil"/>
              </w:pBdr>
              <w:spacing w:before="60" w:after="60" w:line="240" w:lineRule="auto"/>
              <w:ind w:left="57" w:right="57"/>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05346414" w14:textId="77777777" w:rsidR="00E374AF" w:rsidRDefault="00000000">
            <w:pPr>
              <w:pBdr>
                <w:top w:val="nil"/>
                <w:left w:val="nil"/>
                <w:bottom w:val="nil"/>
                <w:right w:val="nil"/>
                <w:between w:val="nil"/>
              </w:pBdr>
              <w:spacing w:before="60" w:after="60" w:line="240" w:lineRule="auto"/>
              <w:ind w:left="57" w:right="57"/>
            </w:pPr>
            <w:r>
              <w:rPr>
                <w:b/>
              </w:rPr>
              <w:t>Amount</w:t>
            </w:r>
          </w:p>
        </w:tc>
      </w:tr>
      <w:tr w:rsidR="00E374AF" w14:paraId="6AA471B7" w14:textId="77777777">
        <w:trPr>
          <w:trHeight w:val="374"/>
        </w:trPr>
        <w:tc>
          <w:tcPr>
            <w:tcW w:w="6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D57481" w14:textId="77777777" w:rsidR="00E374AF" w:rsidRDefault="00000000">
            <w:pPr>
              <w:pBdr>
                <w:top w:val="nil"/>
                <w:left w:val="nil"/>
                <w:bottom w:val="nil"/>
                <w:right w:val="nil"/>
                <w:between w:val="nil"/>
              </w:pBdr>
              <w:spacing w:before="60" w:after="60" w:line="240" w:lineRule="auto"/>
              <w:ind w:left="57" w:right="57"/>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E32F90" w14:textId="25B319B6" w:rsidR="00E374AF" w:rsidRDefault="00000000">
            <w:pPr>
              <w:pBdr>
                <w:top w:val="nil"/>
                <w:left w:val="nil"/>
                <w:bottom w:val="nil"/>
                <w:right w:val="nil"/>
                <w:between w:val="nil"/>
              </w:pBdr>
              <w:spacing w:before="60" w:after="60" w:line="240" w:lineRule="auto"/>
              <w:ind w:left="57" w:right="57"/>
            </w:pPr>
            <w:r>
              <w:t>£</w:t>
            </w:r>
            <w:r w:rsidR="001031D4">
              <w:t xml:space="preserve"> </w:t>
            </w:r>
            <w:r w:rsidR="00913FF3">
              <w:t>53,200</w:t>
            </w:r>
          </w:p>
        </w:tc>
      </w:tr>
      <w:tr w:rsidR="00E374AF" w14:paraId="6163B53C" w14:textId="77777777">
        <w:trPr>
          <w:trHeight w:val="374"/>
        </w:trPr>
        <w:tc>
          <w:tcPr>
            <w:tcW w:w="6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8B2286" w14:textId="77777777" w:rsidR="00E374AF" w:rsidRDefault="00000000">
            <w:pPr>
              <w:pBdr>
                <w:top w:val="nil"/>
                <w:left w:val="nil"/>
                <w:bottom w:val="nil"/>
                <w:right w:val="nil"/>
                <w:between w:val="nil"/>
              </w:pBdr>
              <w:spacing w:before="60" w:after="60" w:line="240" w:lineRule="auto"/>
              <w:ind w:left="57" w:right="57"/>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B85362" w14:textId="7C9C4FF9" w:rsidR="00E374AF" w:rsidRDefault="00000000">
            <w:pPr>
              <w:pBdr>
                <w:top w:val="nil"/>
                <w:left w:val="nil"/>
                <w:bottom w:val="nil"/>
                <w:right w:val="nil"/>
                <w:between w:val="nil"/>
              </w:pBdr>
              <w:spacing w:before="60" w:after="60" w:line="240" w:lineRule="auto"/>
              <w:ind w:left="57" w:right="57"/>
            </w:pPr>
            <w:r>
              <w:t>£</w:t>
            </w:r>
            <w:r w:rsidR="00E83BBF">
              <w:t xml:space="preserve"> 0</w:t>
            </w:r>
          </w:p>
        </w:tc>
      </w:tr>
      <w:tr w:rsidR="00E374AF" w14:paraId="458AA991" w14:textId="77777777">
        <w:tc>
          <w:tcPr>
            <w:tcW w:w="6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2CA872" w14:textId="77777777" w:rsidR="00E374AF" w:rsidRDefault="00000000">
            <w:pPr>
              <w:pBdr>
                <w:top w:val="nil"/>
                <w:left w:val="nil"/>
                <w:bottom w:val="nil"/>
                <w:right w:val="nil"/>
                <w:between w:val="nil"/>
              </w:pBdr>
              <w:spacing w:before="60" w:after="60" w:line="240" w:lineRule="auto"/>
              <w:ind w:left="57" w:right="57"/>
              <w:rPr>
                <w:b/>
              </w:rPr>
            </w:pPr>
            <w:r>
              <w:rPr>
                <w:b/>
              </w:rPr>
              <w:t>Total budget for this academic year</w:t>
            </w:r>
          </w:p>
          <w:p w14:paraId="5146FB99" w14:textId="77777777" w:rsidR="00E374AF" w:rsidRDefault="00000000">
            <w:pPr>
              <w:pBdr>
                <w:top w:val="nil"/>
                <w:left w:val="nil"/>
                <w:bottom w:val="nil"/>
                <w:right w:val="nil"/>
                <w:between w:val="nil"/>
              </w:pBdr>
              <w:spacing w:before="60" w:after="60" w:line="240" w:lineRule="auto"/>
              <w:ind w:left="57" w:right="57"/>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2F02C9" w14:textId="64CFB82A" w:rsidR="00E374AF" w:rsidRDefault="00000000">
            <w:pPr>
              <w:pBdr>
                <w:top w:val="nil"/>
                <w:left w:val="nil"/>
                <w:bottom w:val="nil"/>
                <w:right w:val="nil"/>
                <w:between w:val="nil"/>
              </w:pBdr>
              <w:spacing w:before="60" w:after="60" w:line="240" w:lineRule="auto"/>
              <w:ind w:left="57" w:right="57"/>
            </w:pPr>
            <w:r>
              <w:t>£</w:t>
            </w:r>
            <w:r w:rsidR="00913FF3">
              <w:t>53,200</w:t>
            </w:r>
          </w:p>
        </w:tc>
      </w:tr>
    </w:tbl>
    <w:p w14:paraId="739803A1" w14:textId="77777777" w:rsidR="00E374AF" w:rsidRDefault="00000000">
      <w:pPr>
        <w:pStyle w:val="Heading1"/>
      </w:pPr>
      <w:r>
        <w:lastRenderedPageBreak/>
        <w:t>Part A: Pupil premium strategy plan</w:t>
      </w:r>
    </w:p>
    <w:p w14:paraId="29D01D2B" w14:textId="77777777" w:rsidR="00E374AF" w:rsidRDefault="00000000">
      <w:pPr>
        <w:pStyle w:val="Heading2"/>
      </w:pPr>
      <w:bookmarkStart w:id="1" w:name="_heading=h.30j0zll" w:colFirst="0" w:colLast="0"/>
      <w:bookmarkEnd w:id="1"/>
      <w:r>
        <w:t>Statement of intent</w:t>
      </w:r>
    </w:p>
    <w:tbl>
      <w:tblPr>
        <w:tblStyle w:val="a1"/>
        <w:tblW w:w="9486" w:type="dxa"/>
        <w:tblLayout w:type="fixed"/>
        <w:tblLook w:val="0400" w:firstRow="0" w:lastRow="0" w:firstColumn="0" w:lastColumn="0" w:noHBand="0" w:noVBand="1"/>
      </w:tblPr>
      <w:tblGrid>
        <w:gridCol w:w="9486"/>
      </w:tblGrid>
      <w:tr w:rsidR="00E374AF" w14:paraId="308BD25C" w14:textId="77777777">
        <w:tc>
          <w:tcPr>
            <w:tcW w:w="9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FBC0D5" w14:textId="77777777" w:rsidR="00E374AF" w:rsidRDefault="00000000">
            <w:pPr>
              <w:spacing w:before="120"/>
              <w:rPr>
                <w:i/>
              </w:rPr>
            </w:pPr>
            <w:r>
              <w:rPr>
                <w:i/>
              </w:rPr>
              <w:t>You may want to include information on:</w:t>
            </w:r>
          </w:p>
          <w:p w14:paraId="6821666C" w14:textId="77777777" w:rsidR="00E374AF" w:rsidRDefault="00000000">
            <w:pPr>
              <w:numPr>
                <w:ilvl w:val="0"/>
                <w:numId w:val="1"/>
              </w:numPr>
              <w:pBdr>
                <w:top w:val="nil"/>
                <w:left w:val="nil"/>
                <w:bottom w:val="nil"/>
                <w:right w:val="nil"/>
                <w:between w:val="nil"/>
              </w:pBdr>
              <w:spacing w:after="0"/>
              <w:rPr>
                <w:i/>
              </w:rPr>
            </w:pPr>
            <w:r>
              <w:rPr>
                <w:i/>
              </w:rPr>
              <w:t>What are your ultimate objectives for your disadvantaged pupils?</w:t>
            </w:r>
          </w:p>
          <w:p w14:paraId="64631C2B" w14:textId="77777777" w:rsidR="00E374AF" w:rsidRDefault="00000000">
            <w:pPr>
              <w:numPr>
                <w:ilvl w:val="0"/>
                <w:numId w:val="1"/>
              </w:numPr>
              <w:pBdr>
                <w:top w:val="nil"/>
                <w:left w:val="nil"/>
                <w:bottom w:val="nil"/>
                <w:right w:val="nil"/>
                <w:between w:val="nil"/>
              </w:pBdr>
              <w:spacing w:after="0"/>
              <w:rPr>
                <w:i/>
              </w:rPr>
            </w:pPr>
            <w:r>
              <w:rPr>
                <w:i/>
              </w:rPr>
              <w:t>How does your current pupil premium strategy plan work towards achieving those objectives?</w:t>
            </w:r>
          </w:p>
          <w:p w14:paraId="4660641B" w14:textId="77777777" w:rsidR="00E374AF" w:rsidRDefault="00000000">
            <w:pPr>
              <w:numPr>
                <w:ilvl w:val="0"/>
                <w:numId w:val="1"/>
              </w:numPr>
              <w:pBdr>
                <w:top w:val="nil"/>
                <w:left w:val="nil"/>
                <w:bottom w:val="nil"/>
                <w:right w:val="nil"/>
                <w:between w:val="nil"/>
              </w:pBdr>
              <w:rPr>
                <w:i/>
              </w:rPr>
            </w:pPr>
            <w:r>
              <w:rPr>
                <w:i/>
              </w:rPr>
              <w:t>What are the key principles of your strategy plan?</w:t>
            </w:r>
          </w:p>
          <w:p w14:paraId="4FFEF66C" w14:textId="6D6A9940" w:rsidR="004D4A70" w:rsidRDefault="004D4A70" w:rsidP="004D4A70">
            <w:pPr>
              <w:spacing w:before="120"/>
              <w:rPr>
                <w:i/>
                <w:iCs/>
              </w:rPr>
            </w:pPr>
            <w:r>
              <w:t xml:space="preserve">At </w:t>
            </w:r>
            <w:r w:rsidR="00913FF3">
              <w:t xml:space="preserve">Priory </w:t>
            </w:r>
            <w:r>
              <w:t>Catholic Primary School, we target the use of Pupil Premium Grant funding to ensure that our disadvantaged pupils receive the highest quality of education to enable them to become active, socially responsible citizens of the future. We recognise that disadvantaged children can face a wide range of barriers which may impact on their learning.</w:t>
            </w:r>
          </w:p>
          <w:p w14:paraId="03405CD0" w14:textId="77777777" w:rsidR="004D4A70" w:rsidRPr="00476A85" w:rsidRDefault="004D4A70" w:rsidP="004D4A70">
            <w:pPr>
              <w:rPr>
                <w:b/>
                <w:bCs/>
                <w:i/>
                <w:iCs/>
              </w:rPr>
            </w:pPr>
            <w:r w:rsidRPr="00476A85">
              <w:rPr>
                <w:b/>
                <w:bCs/>
                <w:i/>
                <w:iCs/>
              </w:rPr>
              <w:t>Our ultimate objectives are to:</w:t>
            </w:r>
          </w:p>
          <w:p w14:paraId="5735474A" w14:textId="77777777" w:rsidR="004D4A70" w:rsidRPr="00476A85" w:rsidRDefault="004D4A70" w:rsidP="004D4A70">
            <w:pPr>
              <w:pStyle w:val="ListParagraph"/>
              <w:numPr>
                <w:ilvl w:val="0"/>
                <w:numId w:val="14"/>
              </w:numPr>
              <w:rPr>
                <w:i/>
                <w:iCs/>
              </w:rPr>
            </w:pPr>
            <w:r w:rsidRPr="00476A85">
              <w:rPr>
                <w:i/>
                <w:iCs/>
              </w:rPr>
              <w:t>Remove barriers to learning created by poverty, family circumstance and background</w:t>
            </w:r>
          </w:p>
          <w:p w14:paraId="31FCD6C6" w14:textId="77777777" w:rsidR="004D4A70" w:rsidRPr="00476A85" w:rsidRDefault="004D4A70" w:rsidP="004D4A70">
            <w:pPr>
              <w:pStyle w:val="ListParagraph"/>
              <w:numPr>
                <w:ilvl w:val="0"/>
                <w:numId w:val="14"/>
              </w:numPr>
              <w:rPr>
                <w:i/>
                <w:iCs/>
              </w:rPr>
            </w:pPr>
            <w:r w:rsidRPr="00476A85">
              <w:rPr>
                <w:i/>
                <w:iCs/>
              </w:rPr>
              <w:t>Narrow the attainment gaps between disadvantaged pupils and their non-disadvantaged counterparts both within school and nationally</w:t>
            </w:r>
          </w:p>
          <w:p w14:paraId="4BC84232" w14:textId="77777777" w:rsidR="004D4A70" w:rsidRPr="00476A85" w:rsidRDefault="004D4A70" w:rsidP="004D4A70">
            <w:pPr>
              <w:pStyle w:val="ListParagraph"/>
              <w:numPr>
                <w:ilvl w:val="0"/>
                <w:numId w:val="14"/>
              </w:numPr>
              <w:rPr>
                <w:i/>
                <w:iCs/>
              </w:rPr>
            </w:pPr>
            <w:r w:rsidRPr="00476A85">
              <w:rPr>
                <w:i/>
                <w:iCs/>
              </w:rPr>
              <w:t xml:space="preserve">Ensure ALL pupils </w:t>
            </w:r>
            <w:proofErr w:type="gramStart"/>
            <w:r w:rsidRPr="00476A85">
              <w:rPr>
                <w:i/>
                <w:iCs/>
              </w:rPr>
              <w:t>are able to</w:t>
            </w:r>
            <w:proofErr w:type="gramEnd"/>
            <w:r w:rsidRPr="00476A85">
              <w:rPr>
                <w:i/>
                <w:iCs/>
              </w:rPr>
              <w:t xml:space="preserve"> read fluently and with good understanding to enable them to access the breadth of the curriculum</w:t>
            </w:r>
          </w:p>
          <w:p w14:paraId="5CA050F4" w14:textId="77777777" w:rsidR="004D4A70" w:rsidRPr="00476A85" w:rsidRDefault="004D4A70" w:rsidP="004D4A70">
            <w:pPr>
              <w:pStyle w:val="ListParagraph"/>
              <w:numPr>
                <w:ilvl w:val="0"/>
                <w:numId w:val="14"/>
              </w:numPr>
              <w:rPr>
                <w:i/>
                <w:iCs/>
              </w:rPr>
            </w:pPr>
            <w:r w:rsidRPr="00476A85">
              <w:rPr>
                <w:i/>
                <w:iCs/>
              </w:rPr>
              <w:t>Develop confidence in their ability to communicate effectively in a wide range of</w:t>
            </w:r>
          </w:p>
          <w:p w14:paraId="0D4E83D9" w14:textId="77777777" w:rsidR="004D4A70" w:rsidRPr="00476A85" w:rsidRDefault="004D4A70" w:rsidP="004D4A70">
            <w:pPr>
              <w:pStyle w:val="ListParagraph"/>
              <w:numPr>
                <w:ilvl w:val="0"/>
                <w:numId w:val="14"/>
              </w:numPr>
              <w:rPr>
                <w:i/>
                <w:iCs/>
              </w:rPr>
            </w:pPr>
            <w:r w:rsidRPr="00476A85">
              <w:rPr>
                <w:i/>
                <w:iCs/>
              </w:rPr>
              <w:t>contexts</w:t>
            </w:r>
          </w:p>
          <w:p w14:paraId="1824E231" w14:textId="77777777" w:rsidR="004D4A70" w:rsidRPr="00476A85" w:rsidRDefault="004D4A70" w:rsidP="004D4A70">
            <w:pPr>
              <w:pStyle w:val="ListParagraph"/>
              <w:numPr>
                <w:ilvl w:val="0"/>
                <w:numId w:val="14"/>
              </w:numPr>
              <w:rPr>
                <w:i/>
                <w:iCs/>
              </w:rPr>
            </w:pPr>
            <w:r w:rsidRPr="00476A85">
              <w:rPr>
                <w:i/>
                <w:iCs/>
              </w:rPr>
              <w:t>Enable pupils to look after their social and emotional wellbeing and to develop</w:t>
            </w:r>
          </w:p>
          <w:p w14:paraId="5A063AC8" w14:textId="77777777" w:rsidR="004D4A70" w:rsidRPr="00476A85" w:rsidRDefault="004D4A70" w:rsidP="004D4A70">
            <w:pPr>
              <w:pStyle w:val="ListParagraph"/>
              <w:numPr>
                <w:ilvl w:val="0"/>
                <w:numId w:val="14"/>
              </w:numPr>
              <w:rPr>
                <w:i/>
                <w:iCs/>
              </w:rPr>
            </w:pPr>
            <w:r w:rsidRPr="00476A85">
              <w:rPr>
                <w:i/>
                <w:iCs/>
              </w:rPr>
              <w:t>resilience.</w:t>
            </w:r>
          </w:p>
          <w:p w14:paraId="3C09E159" w14:textId="77777777" w:rsidR="004D4A70" w:rsidRDefault="004D4A70" w:rsidP="004D4A70">
            <w:pPr>
              <w:pStyle w:val="ListParagraph"/>
              <w:numPr>
                <w:ilvl w:val="0"/>
                <w:numId w:val="14"/>
              </w:numPr>
              <w:rPr>
                <w:i/>
                <w:iCs/>
              </w:rPr>
            </w:pPr>
            <w:r w:rsidRPr="00476A85">
              <w:rPr>
                <w:i/>
                <w:iCs/>
              </w:rPr>
              <w:t>Access a wide range of opportunities to develop their knowledge and understanding of the world</w:t>
            </w:r>
            <w:r w:rsidRPr="00476A85">
              <w:rPr>
                <w:i/>
                <w:iCs/>
              </w:rPr>
              <w:cr/>
            </w:r>
          </w:p>
          <w:p w14:paraId="6216F33D" w14:textId="77777777" w:rsidR="004D4A70" w:rsidRDefault="004D4A70" w:rsidP="004D4A70">
            <w:pPr>
              <w:rPr>
                <w:b/>
                <w:bCs/>
                <w:i/>
                <w:iCs/>
              </w:rPr>
            </w:pPr>
            <w:r w:rsidRPr="00E35C36">
              <w:rPr>
                <w:b/>
                <w:bCs/>
                <w:i/>
                <w:iCs/>
              </w:rPr>
              <w:t>Our Context:</w:t>
            </w:r>
          </w:p>
          <w:p w14:paraId="257E582F" w14:textId="77777777" w:rsidR="004D4A70" w:rsidRPr="00E35C36" w:rsidRDefault="004D4A70" w:rsidP="004D4A70">
            <w:pPr>
              <w:pStyle w:val="ListParagraph"/>
              <w:numPr>
                <w:ilvl w:val="0"/>
                <w:numId w:val="16"/>
              </w:numPr>
              <w:rPr>
                <w:color w:val="202124"/>
                <w:shd w:val="clear" w:color="auto" w:fill="FFFFFF"/>
              </w:rPr>
            </w:pPr>
            <w:r w:rsidRPr="00E35C36">
              <w:rPr>
                <w:color w:val="202124"/>
                <w:shd w:val="clear" w:color="auto" w:fill="FFFFFF"/>
              </w:rPr>
              <w:t xml:space="preserve">Torbay is the most deprived local authority area in the </w:t>
            </w:r>
            <w:proofErr w:type="gramStart"/>
            <w:r w:rsidRPr="00E35C36">
              <w:rPr>
                <w:color w:val="202124"/>
                <w:shd w:val="clear" w:color="auto" w:fill="FFFFFF"/>
              </w:rPr>
              <w:t>South West</w:t>
            </w:r>
            <w:proofErr w:type="gramEnd"/>
            <w:r w:rsidRPr="00E35C36">
              <w:rPr>
                <w:color w:val="202124"/>
                <w:shd w:val="clear" w:color="auto" w:fill="FFFFFF"/>
              </w:rPr>
              <w:t xml:space="preserve"> region. Within Torbay, around </w:t>
            </w:r>
            <w:r w:rsidRPr="00E35C36">
              <w:rPr>
                <w:b/>
                <w:bCs/>
                <w:color w:val="202124"/>
                <w:shd w:val="clear" w:color="auto" w:fill="FFFFFF"/>
              </w:rPr>
              <w:t>one-in-three of the population</w:t>
            </w:r>
            <w:r w:rsidRPr="00E35C36">
              <w:rPr>
                <w:color w:val="202124"/>
                <w:shd w:val="clear" w:color="auto" w:fill="FFFFFF"/>
              </w:rPr>
              <w:t> live in areas in the top 20% most deprived in England.</w:t>
            </w:r>
          </w:p>
          <w:p w14:paraId="7B09C190" w14:textId="09583859" w:rsidR="004D4A70" w:rsidRPr="00E35C36" w:rsidRDefault="00913FF3" w:rsidP="004D4A70">
            <w:pPr>
              <w:pStyle w:val="ListParagraph"/>
              <w:numPr>
                <w:ilvl w:val="0"/>
                <w:numId w:val="15"/>
              </w:numPr>
              <w:rPr>
                <w:i/>
                <w:iCs/>
              </w:rPr>
            </w:pPr>
            <w:r>
              <w:t>41</w:t>
            </w:r>
            <w:r w:rsidR="004D4A70">
              <w:t>% of pupils are eligible for Pupil Premium Funding in comparison to 2</w:t>
            </w:r>
            <w:r>
              <w:t>9</w:t>
            </w:r>
            <w:r w:rsidR="004D4A70">
              <w:t>% national.</w:t>
            </w:r>
          </w:p>
          <w:p w14:paraId="40539DE2" w14:textId="66642FA8" w:rsidR="004D4A70" w:rsidRDefault="004D4A70" w:rsidP="004D4A70">
            <w:pPr>
              <w:pStyle w:val="ListParagraph"/>
              <w:tabs>
                <w:tab w:val="clear" w:pos="720"/>
              </w:tabs>
              <w:ind w:firstLine="0"/>
              <w:rPr>
                <w:i/>
                <w:iCs/>
              </w:rPr>
            </w:pPr>
          </w:p>
          <w:p w14:paraId="2C853D2A" w14:textId="0E8834C6" w:rsidR="00997645" w:rsidRDefault="00997645" w:rsidP="004D4A70">
            <w:pPr>
              <w:pStyle w:val="ListParagraph"/>
              <w:tabs>
                <w:tab w:val="clear" w:pos="720"/>
              </w:tabs>
              <w:ind w:firstLine="0"/>
              <w:rPr>
                <w:i/>
                <w:iCs/>
              </w:rPr>
            </w:pPr>
          </w:p>
          <w:p w14:paraId="1A5D5278" w14:textId="77777777" w:rsidR="00997645" w:rsidRPr="00E35C36" w:rsidRDefault="00997645" w:rsidP="004D4A70">
            <w:pPr>
              <w:pStyle w:val="ListParagraph"/>
              <w:tabs>
                <w:tab w:val="clear" w:pos="720"/>
              </w:tabs>
              <w:ind w:firstLine="0"/>
              <w:rPr>
                <w:i/>
                <w:iCs/>
              </w:rPr>
            </w:pPr>
          </w:p>
          <w:p w14:paraId="4BB3658E" w14:textId="77777777" w:rsidR="00997645" w:rsidRDefault="00997645" w:rsidP="004D4A70">
            <w:pPr>
              <w:rPr>
                <w:i/>
                <w:iCs/>
              </w:rPr>
            </w:pPr>
          </w:p>
          <w:p w14:paraId="62DCC895" w14:textId="09318476" w:rsidR="004D4A70" w:rsidRPr="00EB2FAC" w:rsidRDefault="004D4A70" w:rsidP="004D4A70">
            <w:pPr>
              <w:rPr>
                <w:i/>
                <w:iCs/>
              </w:rPr>
            </w:pPr>
            <w:r w:rsidRPr="00EB2FAC">
              <w:rPr>
                <w:i/>
                <w:iCs/>
              </w:rPr>
              <w:t>Achieving our objectives:</w:t>
            </w:r>
          </w:p>
          <w:p w14:paraId="4B07E208" w14:textId="77777777" w:rsidR="004D4A70" w:rsidRPr="00EB2FAC" w:rsidRDefault="004D4A70" w:rsidP="004D4A70">
            <w:pPr>
              <w:rPr>
                <w:i/>
                <w:iCs/>
              </w:rPr>
            </w:pPr>
            <w:proofErr w:type="gramStart"/>
            <w:r w:rsidRPr="00EB2FAC">
              <w:rPr>
                <w:i/>
                <w:iCs/>
              </w:rPr>
              <w:t>In order to</w:t>
            </w:r>
            <w:proofErr w:type="gramEnd"/>
            <w:r w:rsidRPr="00EB2FAC">
              <w:rPr>
                <w:i/>
                <w:iCs/>
              </w:rPr>
              <w:t xml:space="preserve"> achieve our objectives and overcome identified barriers to learning we will:</w:t>
            </w:r>
          </w:p>
          <w:p w14:paraId="087727F3" w14:textId="77777777" w:rsidR="004D4A70" w:rsidRPr="00EB2FAC" w:rsidRDefault="004D4A70" w:rsidP="004D4A70">
            <w:pPr>
              <w:pStyle w:val="ListParagraph"/>
              <w:numPr>
                <w:ilvl w:val="0"/>
                <w:numId w:val="15"/>
              </w:numPr>
              <w:rPr>
                <w:i/>
                <w:iCs/>
              </w:rPr>
            </w:pPr>
            <w:r w:rsidRPr="00EB2FAC">
              <w:rPr>
                <w:i/>
                <w:iCs/>
              </w:rPr>
              <w:t xml:space="preserve"> Provide all teachers with high quality CPD to ensure that pupils access effective</w:t>
            </w:r>
          </w:p>
          <w:p w14:paraId="5E443CFD" w14:textId="77777777" w:rsidR="004D4A70" w:rsidRPr="00EB2FAC" w:rsidRDefault="004D4A70" w:rsidP="004D4A70">
            <w:pPr>
              <w:pStyle w:val="ListParagraph"/>
              <w:numPr>
                <w:ilvl w:val="0"/>
                <w:numId w:val="15"/>
              </w:numPr>
              <w:rPr>
                <w:i/>
                <w:iCs/>
              </w:rPr>
            </w:pPr>
            <w:r w:rsidRPr="00EB2FAC">
              <w:rPr>
                <w:i/>
                <w:iCs/>
              </w:rPr>
              <w:t>quality first teaching</w:t>
            </w:r>
          </w:p>
          <w:p w14:paraId="7AE49A16" w14:textId="77777777" w:rsidR="004D4A70" w:rsidRPr="00EB2FAC" w:rsidRDefault="004D4A70" w:rsidP="004D4A70">
            <w:pPr>
              <w:pStyle w:val="ListParagraph"/>
              <w:numPr>
                <w:ilvl w:val="0"/>
                <w:numId w:val="15"/>
              </w:numPr>
              <w:rPr>
                <w:i/>
                <w:iCs/>
              </w:rPr>
            </w:pPr>
            <w:r w:rsidRPr="00EB2FAC">
              <w:rPr>
                <w:i/>
                <w:iCs/>
              </w:rPr>
              <w:t xml:space="preserve"> Provide targeted intervention and support to quickly address identified gaps in</w:t>
            </w:r>
          </w:p>
          <w:p w14:paraId="2EF83894" w14:textId="77777777" w:rsidR="004D4A70" w:rsidRPr="00EB2FAC" w:rsidRDefault="004D4A70" w:rsidP="004D4A70">
            <w:pPr>
              <w:pStyle w:val="ListParagraph"/>
              <w:numPr>
                <w:ilvl w:val="0"/>
                <w:numId w:val="15"/>
              </w:numPr>
              <w:rPr>
                <w:i/>
                <w:iCs/>
              </w:rPr>
            </w:pPr>
            <w:r w:rsidRPr="00EB2FAC">
              <w:rPr>
                <w:i/>
                <w:iCs/>
              </w:rPr>
              <w:t>learning including the use of small group work, 1:1 tuition</w:t>
            </w:r>
          </w:p>
          <w:p w14:paraId="039F3F8A" w14:textId="77777777" w:rsidR="004D4A70" w:rsidRPr="00EB2FAC" w:rsidRDefault="004D4A70" w:rsidP="004D4A70">
            <w:pPr>
              <w:pStyle w:val="ListParagraph"/>
              <w:numPr>
                <w:ilvl w:val="0"/>
                <w:numId w:val="15"/>
              </w:numPr>
              <w:rPr>
                <w:i/>
                <w:iCs/>
              </w:rPr>
            </w:pPr>
            <w:r w:rsidRPr="00EB2FAC">
              <w:rPr>
                <w:i/>
                <w:iCs/>
              </w:rPr>
              <w:t xml:space="preserve"> Target funding to ensure that all pupils have access to trips, residentials, first</w:t>
            </w:r>
          </w:p>
          <w:p w14:paraId="0F554656" w14:textId="77777777" w:rsidR="004D4A70" w:rsidRPr="00EB2FAC" w:rsidRDefault="004D4A70" w:rsidP="004D4A70">
            <w:pPr>
              <w:pStyle w:val="ListParagraph"/>
              <w:numPr>
                <w:ilvl w:val="0"/>
                <w:numId w:val="15"/>
              </w:numPr>
              <w:rPr>
                <w:i/>
                <w:iCs/>
              </w:rPr>
            </w:pPr>
            <w:r w:rsidRPr="00EB2FAC">
              <w:rPr>
                <w:i/>
                <w:iCs/>
              </w:rPr>
              <w:t>hand learning experiences</w:t>
            </w:r>
          </w:p>
          <w:p w14:paraId="5578035E" w14:textId="77777777" w:rsidR="004D4A70" w:rsidRPr="00EB2FAC" w:rsidRDefault="004D4A70" w:rsidP="004D4A70">
            <w:pPr>
              <w:pStyle w:val="ListParagraph"/>
              <w:numPr>
                <w:ilvl w:val="0"/>
                <w:numId w:val="15"/>
              </w:numPr>
              <w:rPr>
                <w:i/>
                <w:iCs/>
              </w:rPr>
            </w:pPr>
            <w:r w:rsidRPr="00EB2FAC">
              <w:rPr>
                <w:i/>
                <w:iCs/>
              </w:rPr>
              <w:t xml:space="preserve"> Provide opportunities for all pupils to participate in enrichment activities including sport and music</w:t>
            </w:r>
          </w:p>
          <w:p w14:paraId="78261AD7" w14:textId="77777777" w:rsidR="004D4A70" w:rsidRPr="00EB2FAC" w:rsidRDefault="004D4A70" w:rsidP="004D4A70">
            <w:pPr>
              <w:pStyle w:val="ListParagraph"/>
              <w:numPr>
                <w:ilvl w:val="0"/>
                <w:numId w:val="15"/>
              </w:numPr>
              <w:rPr>
                <w:i/>
                <w:iCs/>
              </w:rPr>
            </w:pPr>
            <w:r w:rsidRPr="00EB2FAC">
              <w:rPr>
                <w:i/>
                <w:iCs/>
              </w:rPr>
              <w:t xml:space="preserve"> Provide appropriate nurture support to enable pupils to access learning within</w:t>
            </w:r>
          </w:p>
          <w:p w14:paraId="68E0A74F" w14:textId="77777777" w:rsidR="004D4A70" w:rsidRPr="00EB2FAC" w:rsidRDefault="004D4A70" w:rsidP="004D4A70">
            <w:pPr>
              <w:pStyle w:val="ListParagraph"/>
              <w:numPr>
                <w:ilvl w:val="0"/>
                <w:numId w:val="15"/>
              </w:numPr>
              <w:rPr>
                <w:i/>
                <w:iCs/>
              </w:rPr>
            </w:pPr>
            <w:r w:rsidRPr="00EB2FAC">
              <w:rPr>
                <w:i/>
                <w:iCs/>
              </w:rPr>
              <w:t xml:space="preserve">and beyond the classroom. </w:t>
            </w:r>
          </w:p>
          <w:p w14:paraId="0D7F6F9F" w14:textId="77777777" w:rsidR="004D4A70" w:rsidRPr="00EB2FAC" w:rsidRDefault="004D4A70" w:rsidP="004D4A70">
            <w:pPr>
              <w:rPr>
                <w:i/>
                <w:iCs/>
              </w:rPr>
            </w:pPr>
            <w:r w:rsidRPr="00EB2FAC">
              <w:rPr>
                <w:i/>
                <w:iCs/>
              </w:rPr>
              <w:t>3</w:t>
            </w:r>
          </w:p>
          <w:p w14:paraId="6CE9EC25" w14:textId="77777777" w:rsidR="004D4A70" w:rsidRPr="00EB2FAC" w:rsidRDefault="004D4A70" w:rsidP="004D4A70">
            <w:r w:rsidRPr="00EB2FAC">
              <w:t xml:space="preserve">This is not an exhaustive </w:t>
            </w:r>
            <w:proofErr w:type="gramStart"/>
            <w:r w:rsidRPr="00EB2FAC">
              <w:t>list</w:t>
            </w:r>
            <w:proofErr w:type="gramEnd"/>
            <w:r w:rsidRPr="00EB2FAC">
              <w:t xml:space="preserve"> and strategies will change and develop based on the</w:t>
            </w:r>
            <w:r>
              <w:t xml:space="preserve"> </w:t>
            </w:r>
            <w:r w:rsidRPr="00EB2FAC">
              <w:t>needs of individuals.</w:t>
            </w:r>
          </w:p>
          <w:p w14:paraId="651528EC" w14:textId="77777777" w:rsidR="004D4A70" w:rsidRDefault="004D4A70" w:rsidP="004D4A70">
            <w:r w:rsidRPr="00EB2FAC">
              <w:t>Key Principals:</w:t>
            </w:r>
          </w:p>
          <w:p w14:paraId="493C7CC8" w14:textId="449BA38A" w:rsidR="004D4A70" w:rsidRDefault="004D4A70" w:rsidP="004D4A70">
            <w:pPr>
              <w:pBdr>
                <w:top w:val="nil"/>
                <w:left w:val="nil"/>
                <w:bottom w:val="nil"/>
                <w:right w:val="nil"/>
                <w:between w:val="nil"/>
              </w:pBdr>
              <w:rPr>
                <w:i/>
              </w:rPr>
            </w:pPr>
            <w:r w:rsidRPr="00EB2FAC">
              <w:t>We will ensure that effective teaching, learning and assessment meets the needs of all</w:t>
            </w:r>
            <w:r>
              <w:t xml:space="preserve"> </w:t>
            </w:r>
            <w:r w:rsidRPr="00EB2FAC">
              <w:t xml:space="preserve">pupils through the rigorous analysis of data. Class teachers will identify through </w:t>
            </w:r>
            <w:proofErr w:type="gramStart"/>
            <w:r w:rsidRPr="00EB2FAC">
              <w:t>the</w:t>
            </w:r>
            <w:r>
              <w:t xml:space="preserve">  </w:t>
            </w:r>
            <w:r w:rsidRPr="00EB2FAC">
              <w:t>class</w:t>
            </w:r>
            <w:proofErr w:type="gramEnd"/>
            <w:r w:rsidRPr="00EB2FAC">
              <w:t xml:space="preserve"> pupil premium plan</w:t>
            </w:r>
            <w:r>
              <w:t>,</w:t>
            </w:r>
            <w:r w:rsidRPr="00EB2FAC">
              <w:t xml:space="preserve"> specific intervention and support for individual pupils which</w:t>
            </w:r>
            <w:r>
              <w:t xml:space="preserve"> </w:t>
            </w:r>
            <w:r w:rsidRPr="00EB2FAC">
              <w:t>will be reviewed at least termly. Alongside academic support, we will ensure that those</w:t>
            </w:r>
            <w:r>
              <w:t xml:space="preserve"> </w:t>
            </w:r>
            <w:r w:rsidRPr="00EB2FAC">
              <w:t>pupils who have social, emotional and mental health needs will access high quality</w:t>
            </w:r>
            <w:r>
              <w:t xml:space="preserve"> </w:t>
            </w:r>
            <w:r w:rsidRPr="00EB2FAC">
              <w:t>provision from appropriately trained adults</w:t>
            </w:r>
            <w:r>
              <w:t>.</w:t>
            </w:r>
          </w:p>
        </w:tc>
      </w:tr>
    </w:tbl>
    <w:p w14:paraId="7F11D4C1" w14:textId="77777777" w:rsidR="00E374AF" w:rsidRDefault="00000000">
      <w:pPr>
        <w:pStyle w:val="Heading2"/>
        <w:spacing w:before="600"/>
      </w:pPr>
      <w:r>
        <w:lastRenderedPageBreak/>
        <w:t>Challenges</w:t>
      </w:r>
    </w:p>
    <w:p w14:paraId="6A1BFF4D" w14:textId="77777777" w:rsidR="00E374AF" w:rsidRDefault="00000000">
      <w:pPr>
        <w:spacing w:before="120" w:line="240" w:lineRule="auto"/>
      </w:pPr>
      <w:r>
        <w:rPr>
          <w:color w:val="000000"/>
        </w:rPr>
        <w:t>This details the key challenges to achievement that we have identified among our disadvantaged pupils.</w:t>
      </w:r>
    </w:p>
    <w:tbl>
      <w:tblPr>
        <w:tblStyle w:val="a2"/>
        <w:tblW w:w="9486" w:type="dxa"/>
        <w:tblLayout w:type="fixed"/>
        <w:tblLook w:val="0400" w:firstRow="0" w:lastRow="0" w:firstColumn="0" w:lastColumn="0" w:noHBand="0" w:noVBand="1"/>
      </w:tblPr>
      <w:tblGrid>
        <w:gridCol w:w="1477"/>
        <w:gridCol w:w="8009"/>
      </w:tblGrid>
      <w:tr w:rsidR="00E374AF" w14:paraId="1D2047A1"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F1E0B4F" w14:textId="77777777" w:rsidR="00E374AF" w:rsidRDefault="00000000">
            <w:pPr>
              <w:pBdr>
                <w:top w:val="nil"/>
                <w:left w:val="nil"/>
                <w:bottom w:val="nil"/>
                <w:right w:val="nil"/>
                <w:between w:val="nil"/>
              </w:pBdr>
              <w:spacing w:before="60" w:after="60" w:line="240" w:lineRule="auto"/>
              <w:ind w:left="57" w:right="57"/>
              <w:rPr>
                <w:b/>
              </w:rPr>
            </w:pPr>
            <w:r>
              <w:rPr>
                <w:b/>
              </w:rP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EA4A379" w14:textId="77777777" w:rsidR="00E374AF" w:rsidRDefault="00000000">
            <w:pPr>
              <w:pBdr>
                <w:top w:val="nil"/>
                <w:left w:val="nil"/>
                <w:bottom w:val="nil"/>
                <w:right w:val="nil"/>
                <w:between w:val="nil"/>
              </w:pBdr>
              <w:spacing w:before="60" w:after="60" w:line="240" w:lineRule="auto"/>
              <w:ind w:left="57" w:right="57"/>
              <w:rPr>
                <w:b/>
              </w:rPr>
            </w:pPr>
            <w:r>
              <w:rPr>
                <w:b/>
              </w:rPr>
              <w:t xml:space="preserve">Detail of challenge </w:t>
            </w:r>
          </w:p>
        </w:tc>
      </w:tr>
      <w:tr w:rsidR="00C520F4" w14:paraId="1280B208" w14:textId="77777777">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68A9D3" w14:textId="77777777" w:rsidR="00C520F4" w:rsidRDefault="00C520F4" w:rsidP="00C520F4">
            <w:pPr>
              <w:pBdr>
                <w:top w:val="nil"/>
                <w:left w:val="nil"/>
                <w:bottom w:val="nil"/>
                <w:right w:val="nil"/>
                <w:between w:val="nil"/>
              </w:pBdr>
              <w:spacing w:before="60" w:after="60" w:line="240" w:lineRule="auto"/>
              <w:ind w:left="57" w:right="57"/>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240D9B" w14:textId="48CE1021" w:rsidR="00EE17E0" w:rsidRPr="00E27862" w:rsidRDefault="00EE17E0" w:rsidP="00EE17E0">
            <w:pPr>
              <w:suppressAutoHyphens w:val="0"/>
              <w:spacing w:before="60" w:line="240" w:lineRule="auto"/>
              <w:ind w:left="57" w:right="57"/>
              <w:rPr>
                <w:iCs/>
                <w:color w:val="auto"/>
                <w:lang w:val="en-US"/>
              </w:rPr>
            </w:pPr>
            <w:r w:rsidRPr="00E27862">
              <w:rPr>
                <w:iCs/>
                <w:color w:val="auto"/>
                <w:lang w:val="en-US"/>
              </w:rPr>
              <w:t>Our assessments</w:t>
            </w:r>
            <w:r>
              <w:rPr>
                <w:iCs/>
                <w:color w:val="auto"/>
                <w:lang w:val="en-US"/>
              </w:rPr>
              <w:t xml:space="preserve">, </w:t>
            </w:r>
            <w:r w:rsidRPr="00E27862">
              <w:rPr>
                <w:iCs/>
                <w:color w:val="auto"/>
                <w:lang w:val="en-US"/>
              </w:rPr>
              <w:t>observations and discussions with pupils and families have identified social and emotional issues for many pupils, notably due to</w:t>
            </w:r>
            <w:r>
              <w:rPr>
                <w:iCs/>
                <w:color w:val="auto"/>
                <w:lang w:val="en-US"/>
              </w:rPr>
              <w:t xml:space="preserve"> a lack of social interaction</w:t>
            </w:r>
            <w:r w:rsidRPr="00E27862">
              <w:rPr>
                <w:iCs/>
                <w:color w:val="auto"/>
                <w:lang w:val="en-US"/>
              </w:rPr>
              <w:t>, enrichment opportunities during school closure</w:t>
            </w:r>
            <w:r>
              <w:rPr>
                <w:iCs/>
                <w:color w:val="auto"/>
                <w:lang w:val="en-US"/>
              </w:rPr>
              <w:t xml:space="preserve">s and </w:t>
            </w:r>
            <w:proofErr w:type="gramStart"/>
            <w:r>
              <w:rPr>
                <w:iCs/>
                <w:color w:val="auto"/>
                <w:lang w:val="en-US"/>
              </w:rPr>
              <w:t>difficulties</w:t>
            </w:r>
            <w:proofErr w:type="gramEnd"/>
            <w:r>
              <w:rPr>
                <w:iCs/>
                <w:color w:val="auto"/>
                <w:lang w:val="en-US"/>
              </w:rPr>
              <w:t xml:space="preserve"> integrating back into whole class social situations.</w:t>
            </w:r>
            <w:r w:rsidRPr="00E27862">
              <w:rPr>
                <w:iCs/>
                <w:color w:val="auto"/>
                <w:lang w:val="en-US"/>
              </w:rPr>
              <w:t xml:space="preserve"> These challenges particularly affect disadvantaged pupils, including their attainment.</w:t>
            </w:r>
          </w:p>
          <w:p w14:paraId="1C4808A7" w14:textId="522CB3DA" w:rsidR="00C520F4" w:rsidRDefault="00EE17E0" w:rsidP="00EE17E0">
            <w:pPr>
              <w:pBdr>
                <w:top w:val="nil"/>
                <w:left w:val="nil"/>
                <w:bottom w:val="nil"/>
                <w:right w:val="nil"/>
                <w:between w:val="nil"/>
              </w:pBdr>
              <w:spacing w:before="60" w:after="60" w:line="240" w:lineRule="auto"/>
              <w:ind w:left="57" w:right="57"/>
            </w:pPr>
            <w:r w:rsidRPr="00E27862">
              <w:rPr>
                <w:color w:val="auto"/>
                <w:lang w:eastAsia="en-US"/>
              </w:rPr>
              <w:lastRenderedPageBreak/>
              <w:t xml:space="preserve">Teacher referrals for support have markedly increased </w:t>
            </w:r>
            <w:r>
              <w:rPr>
                <w:color w:val="auto"/>
                <w:lang w:eastAsia="en-US"/>
              </w:rPr>
              <w:t>since</w:t>
            </w:r>
            <w:r w:rsidRPr="00E27862">
              <w:rPr>
                <w:color w:val="auto"/>
                <w:lang w:eastAsia="en-US"/>
              </w:rPr>
              <w:t xml:space="preserve"> the pandemic. </w:t>
            </w:r>
            <w:proofErr w:type="gramStart"/>
            <w:r>
              <w:rPr>
                <w:color w:val="auto"/>
                <w:lang w:eastAsia="en-US"/>
              </w:rPr>
              <w:t xml:space="preserve">12 </w:t>
            </w:r>
            <w:r w:rsidRPr="00E27862">
              <w:rPr>
                <w:color w:val="auto"/>
                <w:lang w:eastAsia="en-US"/>
              </w:rPr>
              <w:t xml:space="preserve"> pupils</w:t>
            </w:r>
            <w:proofErr w:type="gramEnd"/>
            <w:r w:rsidRPr="00E27862">
              <w:rPr>
                <w:color w:val="auto"/>
                <w:lang w:eastAsia="en-US"/>
              </w:rPr>
              <w:t xml:space="preserve"> (</w:t>
            </w:r>
            <w:r>
              <w:rPr>
                <w:color w:val="auto"/>
                <w:lang w:eastAsia="en-US"/>
              </w:rPr>
              <w:t>8</w:t>
            </w:r>
            <w:r w:rsidRPr="00E27862">
              <w:rPr>
                <w:color w:val="auto"/>
                <w:lang w:eastAsia="en-US"/>
              </w:rPr>
              <w:t xml:space="preserve"> of whom are disadvantaged) currently require additional support with social and emotional needs, with </w:t>
            </w:r>
            <w:r>
              <w:rPr>
                <w:color w:val="auto"/>
                <w:lang w:eastAsia="en-US"/>
              </w:rPr>
              <w:t>8</w:t>
            </w:r>
            <w:r w:rsidRPr="00E27862">
              <w:rPr>
                <w:color w:val="auto"/>
                <w:lang w:eastAsia="en-US"/>
              </w:rPr>
              <w:t xml:space="preserve"> (</w:t>
            </w:r>
            <w:r>
              <w:rPr>
                <w:color w:val="auto"/>
                <w:lang w:eastAsia="en-US"/>
              </w:rPr>
              <w:t>6</w:t>
            </w:r>
            <w:r w:rsidRPr="00E27862">
              <w:rPr>
                <w:color w:val="auto"/>
                <w:lang w:eastAsia="en-US"/>
              </w:rPr>
              <w:t xml:space="preserve"> of whom are disadvantaged) receiving small group interventions.</w:t>
            </w:r>
          </w:p>
        </w:tc>
      </w:tr>
      <w:tr w:rsidR="00C520F4" w14:paraId="4D0EB962" w14:textId="77777777">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3A9BB2" w14:textId="77777777" w:rsidR="00C520F4" w:rsidRDefault="00C520F4" w:rsidP="00C520F4">
            <w:pPr>
              <w:pBdr>
                <w:top w:val="nil"/>
                <w:left w:val="nil"/>
                <w:bottom w:val="nil"/>
                <w:right w:val="nil"/>
                <w:between w:val="nil"/>
              </w:pBdr>
              <w:spacing w:before="60" w:after="60" w:line="240" w:lineRule="auto"/>
              <w:ind w:left="57" w:right="57"/>
              <w:rPr>
                <w:sz w:val="22"/>
                <w:szCs w:val="22"/>
              </w:rPr>
            </w:pPr>
            <w:r>
              <w:rPr>
                <w:sz w:val="22"/>
                <w:szCs w:val="22"/>
              </w:rPr>
              <w:lastRenderedPageBreak/>
              <w:t>2</w:t>
            </w:r>
          </w:p>
        </w:tc>
        <w:tc>
          <w:tcPr>
            <w:tcW w:w="8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E8DBA9" w14:textId="20511A1A" w:rsidR="009F5E6C" w:rsidRPr="00E27862" w:rsidRDefault="009F5E6C" w:rsidP="009F5E6C">
            <w:pPr>
              <w:suppressAutoHyphens w:val="0"/>
              <w:spacing w:before="60" w:after="120" w:line="240" w:lineRule="auto"/>
              <w:ind w:left="57" w:right="57"/>
              <w:rPr>
                <w:iCs/>
                <w:color w:val="auto"/>
                <w:lang w:val="en-US"/>
              </w:rPr>
            </w:pPr>
            <w:r w:rsidRPr="00E27862">
              <w:rPr>
                <w:iCs/>
                <w:color w:val="auto"/>
                <w:lang w:val="en-US"/>
              </w:rPr>
              <w:t xml:space="preserve">Our attendance data over the last </w:t>
            </w:r>
            <w:r>
              <w:rPr>
                <w:iCs/>
                <w:color w:val="auto"/>
                <w:lang w:val="en-US"/>
              </w:rPr>
              <w:t>3</w:t>
            </w:r>
            <w:r w:rsidRPr="00E27862">
              <w:rPr>
                <w:iCs/>
                <w:color w:val="auto"/>
                <w:lang w:val="en-US"/>
              </w:rPr>
              <w:t xml:space="preserve"> years indicates that attendance among disadvantaged pupils has been between </w:t>
            </w:r>
            <w:r w:rsidR="003522B6">
              <w:rPr>
                <w:iCs/>
                <w:color w:val="auto"/>
                <w:lang w:val="en-US"/>
              </w:rPr>
              <w:t>1-6</w:t>
            </w:r>
            <w:r w:rsidRPr="00E27862">
              <w:rPr>
                <w:iCs/>
                <w:color w:val="auto"/>
                <w:lang w:val="en-US"/>
              </w:rPr>
              <w:t xml:space="preserve"> % lower than for non-disadvantaged pupils.</w:t>
            </w:r>
          </w:p>
          <w:p w14:paraId="5973DDBE" w14:textId="73A752B8" w:rsidR="00C520F4" w:rsidRDefault="003522B6" w:rsidP="009F5E6C">
            <w:pPr>
              <w:pBdr>
                <w:top w:val="nil"/>
                <w:left w:val="nil"/>
                <w:bottom w:val="nil"/>
                <w:right w:val="nil"/>
                <w:between w:val="nil"/>
              </w:pBdr>
              <w:spacing w:before="60" w:after="60" w:line="240" w:lineRule="auto"/>
              <w:ind w:left="57" w:right="57"/>
              <w:rPr>
                <w:sz w:val="22"/>
                <w:szCs w:val="22"/>
              </w:rPr>
            </w:pPr>
            <w:r>
              <w:rPr>
                <w:iCs/>
                <w:color w:val="auto"/>
                <w:lang w:val="en-US"/>
              </w:rPr>
              <w:t>8</w:t>
            </w:r>
            <w:r w:rsidR="009F5E6C" w:rsidRPr="00E27862">
              <w:rPr>
                <w:iCs/>
                <w:color w:val="auto"/>
                <w:lang w:val="en-US"/>
              </w:rPr>
              <w:t xml:space="preserve">% of disadvantaged pupils have been ‘persistently absent’ compared to </w:t>
            </w:r>
            <w:r>
              <w:rPr>
                <w:iCs/>
                <w:color w:val="auto"/>
                <w:lang w:val="en-US"/>
              </w:rPr>
              <w:t>2</w:t>
            </w:r>
            <w:r w:rsidR="009F5E6C" w:rsidRPr="00E27862">
              <w:rPr>
                <w:iCs/>
                <w:color w:val="auto"/>
                <w:lang w:val="en-US"/>
              </w:rPr>
              <w:t>% of their peers during that period. Our assessments and observations indicate that absenteeism is negatively impacting disadvantaged pupils’ progress.</w:t>
            </w:r>
          </w:p>
        </w:tc>
      </w:tr>
      <w:tr w:rsidR="00EE17E0" w14:paraId="27D55ECF" w14:textId="77777777">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EACC01" w14:textId="77777777" w:rsidR="00EE17E0" w:rsidRDefault="00EE17E0" w:rsidP="00EE17E0">
            <w:pPr>
              <w:pBdr>
                <w:top w:val="nil"/>
                <w:left w:val="nil"/>
                <w:bottom w:val="nil"/>
                <w:right w:val="nil"/>
                <w:between w:val="nil"/>
              </w:pBdr>
              <w:spacing w:before="60" w:after="60" w:line="240" w:lineRule="auto"/>
              <w:ind w:left="57" w:right="57"/>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A10F50" w14:textId="37AC3468" w:rsidR="00EE17E0" w:rsidRDefault="00EE17E0" w:rsidP="00EE17E0">
            <w:pPr>
              <w:pBdr>
                <w:top w:val="nil"/>
                <w:left w:val="nil"/>
                <w:bottom w:val="nil"/>
                <w:right w:val="nil"/>
                <w:between w:val="nil"/>
              </w:pBdr>
              <w:spacing w:before="60" w:after="60" w:line="240" w:lineRule="auto"/>
              <w:ind w:left="57" w:right="57"/>
              <w:rPr>
                <w:sz w:val="22"/>
                <w:szCs w:val="22"/>
              </w:rPr>
            </w:pPr>
            <w:r w:rsidRPr="00E27862">
              <w:rPr>
                <w:iCs/>
                <w:color w:val="auto"/>
                <w:lang w:val="en-US"/>
              </w:rPr>
              <w:t>Assessments, observations, and discussions with pupils indicate underdeveloped oral language skills and vocabulary gaps among many disadvantaged pupils. These are evident from Reception through to KS2 and in general, are more prevalent among our disadvantaged pupils than their peers.</w:t>
            </w:r>
          </w:p>
        </w:tc>
      </w:tr>
      <w:tr w:rsidR="00EE17E0" w14:paraId="71316176" w14:textId="77777777">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A2F0A8" w14:textId="77777777" w:rsidR="00EE17E0" w:rsidRDefault="00EE17E0" w:rsidP="00EE17E0">
            <w:pPr>
              <w:pBdr>
                <w:top w:val="nil"/>
                <w:left w:val="nil"/>
                <w:bottom w:val="nil"/>
                <w:right w:val="nil"/>
                <w:between w:val="nil"/>
              </w:pBdr>
              <w:spacing w:before="60" w:after="60" w:line="240" w:lineRule="auto"/>
              <w:ind w:left="57" w:right="57"/>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0165E0" w14:textId="77777777" w:rsidR="00EE17E0" w:rsidRPr="00E27862" w:rsidRDefault="00EE17E0" w:rsidP="00EE17E0">
            <w:pPr>
              <w:suppressAutoHyphens w:val="0"/>
              <w:spacing w:before="60" w:after="120" w:line="240" w:lineRule="auto"/>
              <w:ind w:left="57" w:right="57"/>
              <w:rPr>
                <w:color w:val="auto"/>
              </w:rPr>
            </w:pPr>
            <w:r w:rsidRPr="00E27862">
              <w:rPr>
                <w:iCs/>
                <w:color w:val="auto"/>
              </w:rPr>
              <w:t>Our assessments and observations indicate that the education and wellbeing of m</w:t>
            </w:r>
            <w:r w:rsidRPr="00E27862">
              <w:rPr>
                <w:color w:val="auto"/>
              </w:rPr>
              <w:t xml:space="preserve">any of our disadvantaged pupils have been impacted by partial school closures to a greater extent than for other pupils. These findings are supported by national studies. </w:t>
            </w:r>
          </w:p>
          <w:p w14:paraId="68F7457B" w14:textId="7FAE3875" w:rsidR="00EE17E0" w:rsidRDefault="00EE17E0" w:rsidP="00EE17E0">
            <w:pPr>
              <w:pBdr>
                <w:top w:val="nil"/>
                <w:left w:val="nil"/>
                <w:bottom w:val="nil"/>
                <w:right w:val="nil"/>
                <w:between w:val="nil"/>
              </w:pBdr>
              <w:spacing w:before="60" w:after="60" w:line="240" w:lineRule="auto"/>
              <w:ind w:left="57" w:right="57"/>
              <w:rPr>
                <w:sz w:val="22"/>
                <w:szCs w:val="22"/>
              </w:rPr>
            </w:pPr>
            <w:r w:rsidRPr="00E27862">
              <w:rPr>
                <w:color w:val="auto"/>
              </w:rPr>
              <w:t>This has resulted in significant knowledge gaps leading to pupils falling further behind age-related expectations, especially in maths.</w:t>
            </w:r>
          </w:p>
        </w:tc>
      </w:tr>
    </w:tbl>
    <w:p w14:paraId="26FC7C36" w14:textId="77777777" w:rsidR="00E374AF" w:rsidRDefault="00000000">
      <w:pPr>
        <w:pStyle w:val="Heading2"/>
        <w:spacing w:before="600"/>
      </w:pPr>
      <w:bookmarkStart w:id="2" w:name="_heading=h.1fob9te" w:colFirst="0" w:colLast="0"/>
      <w:bookmarkEnd w:id="2"/>
      <w:r>
        <w:t xml:space="preserve">Intended outcomes </w:t>
      </w:r>
    </w:p>
    <w:p w14:paraId="3F35F224" w14:textId="77777777" w:rsidR="00E374AF" w:rsidRDefault="00000000">
      <w:r>
        <w:rPr>
          <w:color w:val="000000"/>
        </w:rPr>
        <w:t xml:space="preserve">This explains the outcomes we are aiming for </w:t>
      </w:r>
      <w:r>
        <w:rPr>
          <w:b/>
          <w:color w:val="000000"/>
        </w:rPr>
        <w:t>by the end of our current strategy plan</w:t>
      </w:r>
      <w:r>
        <w:rPr>
          <w:color w:val="000000"/>
        </w:rPr>
        <w:t>, and how we will measure whether they have been achieved.</w:t>
      </w:r>
    </w:p>
    <w:tbl>
      <w:tblPr>
        <w:tblStyle w:val="a3"/>
        <w:tblW w:w="9486" w:type="dxa"/>
        <w:tblLayout w:type="fixed"/>
        <w:tblLook w:val="0400" w:firstRow="0" w:lastRow="0" w:firstColumn="0" w:lastColumn="0" w:noHBand="0" w:noVBand="1"/>
      </w:tblPr>
      <w:tblGrid>
        <w:gridCol w:w="4815"/>
        <w:gridCol w:w="4671"/>
      </w:tblGrid>
      <w:tr w:rsidR="00E374AF" w14:paraId="31AA4845"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39736B5" w14:textId="77777777" w:rsidR="00E374AF" w:rsidRDefault="00000000">
            <w:pPr>
              <w:pBdr>
                <w:top w:val="nil"/>
                <w:left w:val="nil"/>
                <w:bottom w:val="nil"/>
                <w:right w:val="nil"/>
                <w:between w:val="nil"/>
              </w:pBdr>
              <w:spacing w:before="60" w:after="60" w:line="240" w:lineRule="auto"/>
              <w:ind w:left="57" w:right="57"/>
              <w:rPr>
                <w:b/>
              </w:rPr>
            </w:pPr>
            <w:r>
              <w:rPr>
                <w:b/>
              </w:rP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B1A7940" w14:textId="77777777" w:rsidR="00E374AF" w:rsidRDefault="00000000">
            <w:pPr>
              <w:pBdr>
                <w:top w:val="nil"/>
                <w:left w:val="nil"/>
                <w:bottom w:val="nil"/>
                <w:right w:val="nil"/>
                <w:between w:val="nil"/>
              </w:pBdr>
              <w:spacing w:before="60" w:after="60" w:line="240" w:lineRule="auto"/>
              <w:ind w:left="57" w:right="57"/>
              <w:rPr>
                <w:b/>
              </w:rPr>
            </w:pPr>
            <w:r>
              <w:rPr>
                <w:b/>
              </w:rPr>
              <w:t>Success criteria</w:t>
            </w:r>
          </w:p>
        </w:tc>
      </w:tr>
      <w:tr w:rsidR="00624885" w14:paraId="0693816D" w14:textId="77777777">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A3457F" w14:textId="01545C4F" w:rsidR="00624885" w:rsidRDefault="00624885" w:rsidP="00624885">
            <w:pPr>
              <w:pBdr>
                <w:top w:val="nil"/>
                <w:left w:val="nil"/>
                <w:bottom w:val="nil"/>
                <w:right w:val="nil"/>
                <w:between w:val="nil"/>
              </w:pBdr>
              <w:spacing w:before="60" w:after="60" w:line="240" w:lineRule="auto"/>
              <w:ind w:left="57" w:right="57"/>
            </w:pPr>
            <w:r w:rsidRPr="00E27862">
              <w:rPr>
                <w:color w:val="auto"/>
              </w:rPr>
              <w:t>To achieve and sustain improved wellbeing for all pupils in our school, particularly our disadvantaged pupils.</w:t>
            </w:r>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65F128" w14:textId="2D9BD389" w:rsidR="00624885" w:rsidRPr="00E27862" w:rsidRDefault="00624885" w:rsidP="00624885">
            <w:pPr>
              <w:suppressAutoHyphens w:val="0"/>
              <w:spacing w:before="60" w:after="60" w:line="240" w:lineRule="auto"/>
              <w:ind w:left="34" w:right="57"/>
              <w:rPr>
                <w:color w:val="auto"/>
              </w:rPr>
            </w:pPr>
            <w:r w:rsidRPr="00E27862">
              <w:rPr>
                <w:color w:val="auto"/>
              </w:rPr>
              <w:t>Sustained high levels of wellbeing from 202</w:t>
            </w:r>
            <w:r w:rsidR="00C31950">
              <w:rPr>
                <w:color w:val="auto"/>
              </w:rPr>
              <w:t>4</w:t>
            </w:r>
            <w:r w:rsidRPr="00E27862">
              <w:rPr>
                <w:color w:val="auto"/>
              </w:rPr>
              <w:t>/2</w:t>
            </w:r>
            <w:r w:rsidR="00C31950">
              <w:rPr>
                <w:color w:val="auto"/>
              </w:rPr>
              <w:t>5</w:t>
            </w:r>
            <w:r w:rsidRPr="00E27862">
              <w:rPr>
                <w:color w:val="auto"/>
              </w:rPr>
              <w:t xml:space="preserve"> demonstrated by:</w:t>
            </w:r>
          </w:p>
          <w:p w14:paraId="0DE156B0" w14:textId="77777777" w:rsidR="00624885" w:rsidRPr="00E27862" w:rsidRDefault="00624885" w:rsidP="00624885">
            <w:pPr>
              <w:pStyle w:val="ListParagraph"/>
              <w:numPr>
                <w:ilvl w:val="0"/>
                <w:numId w:val="17"/>
              </w:numPr>
              <w:suppressAutoHyphens w:val="0"/>
              <w:spacing w:before="60" w:after="120" w:line="240" w:lineRule="auto"/>
              <w:ind w:right="57" w:hanging="357"/>
              <w:contextualSpacing w:val="0"/>
              <w:rPr>
                <w:color w:val="auto"/>
              </w:rPr>
            </w:pPr>
            <w:r w:rsidRPr="00E27862">
              <w:rPr>
                <w:color w:val="auto"/>
              </w:rPr>
              <w:t>qualitative data from student voice, student and parent surveys and teacher observations</w:t>
            </w:r>
          </w:p>
          <w:p w14:paraId="18C76409" w14:textId="4B491CB0" w:rsidR="00624885" w:rsidRPr="00E27862" w:rsidRDefault="00624885" w:rsidP="00624885">
            <w:pPr>
              <w:pStyle w:val="ListParagraph"/>
              <w:numPr>
                <w:ilvl w:val="0"/>
                <w:numId w:val="17"/>
              </w:numPr>
              <w:suppressAutoHyphens w:val="0"/>
              <w:spacing w:before="60" w:after="120" w:line="240" w:lineRule="auto"/>
              <w:ind w:right="57" w:hanging="357"/>
              <w:contextualSpacing w:val="0"/>
              <w:rPr>
                <w:color w:val="auto"/>
              </w:rPr>
            </w:pPr>
            <w:r w:rsidRPr="00E27862">
              <w:rPr>
                <w:color w:val="auto"/>
              </w:rPr>
              <w:t xml:space="preserve">a significant reduction in </w:t>
            </w:r>
            <w:r>
              <w:rPr>
                <w:color w:val="auto"/>
              </w:rPr>
              <w:t>pupil dysregulation and mental health incidents on CPOMS</w:t>
            </w:r>
          </w:p>
          <w:p w14:paraId="4EAE0F73" w14:textId="3455710B" w:rsidR="00624885" w:rsidRPr="00624885" w:rsidRDefault="00624885" w:rsidP="00624885">
            <w:pPr>
              <w:pStyle w:val="ListParagraph"/>
              <w:numPr>
                <w:ilvl w:val="0"/>
                <w:numId w:val="17"/>
              </w:numPr>
              <w:pBdr>
                <w:top w:val="nil"/>
                <w:left w:val="nil"/>
                <w:bottom w:val="nil"/>
                <w:right w:val="nil"/>
                <w:between w:val="nil"/>
              </w:pBdr>
              <w:spacing w:before="60" w:after="60" w:line="240" w:lineRule="auto"/>
              <w:ind w:right="57"/>
              <w:rPr>
                <w:sz w:val="22"/>
                <w:szCs w:val="22"/>
              </w:rPr>
            </w:pPr>
            <w:r w:rsidRPr="00624885">
              <w:rPr>
                <w:color w:val="auto"/>
              </w:rPr>
              <w:t xml:space="preserve">a significant increase in participation in enrichment activities, particularly among disadvantaged pupils    </w:t>
            </w:r>
          </w:p>
        </w:tc>
      </w:tr>
      <w:tr w:rsidR="00624885" w14:paraId="7F664338" w14:textId="77777777">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D8F37C" w14:textId="1FDDC9ED" w:rsidR="00624885" w:rsidRDefault="00624885" w:rsidP="00624885">
            <w:pPr>
              <w:pBdr>
                <w:top w:val="nil"/>
                <w:left w:val="nil"/>
                <w:bottom w:val="nil"/>
                <w:right w:val="nil"/>
                <w:between w:val="nil"/>
              </w:pBdr>
              <w:spacing w:before="60" w:after="60" w:line="240" w:lineRule="auto"/>
              <w:ind w:left="57" w:right="57"/>
              <w:rPr>
                <w:sz w:val="22"/>
                <w:szCs w:val="22"/>
              </w:rPr>
            </w:pPr>
            <w:r w:rsidRPr="00E27862">
              <w:rPr>
                <w:color w:val="auto"/>
              </w:rPr>
              <w:t>To achieve and sustain improved attendance for all pupils, particularly our disadvantaged pupils.</w:t>
            </w:r>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985F31" w14:textId="2228A864" w:rsidR="00624885" w:rsidRPr="00E27862" w:rsidRDefault="00624885" w:rsidP="00624885">
            <w:pPr>
              <w:suppressAutoHyphens w:val="0"/>
              <w:spacing w:before="60" w:after="60" w:line="240" w:lineRule="auto"/>
              <w:ind w:left="57" w:right="57"/>
              <w:rPr>
                <w:color w:val="auto"/>
              </w:rPr>
            </w:pPr>
            <w:r w:rsidRPr="00E27862">
              <w:rPr>
                <w:color w:val="auto"/>
              </w:rPr>
              <w:t>Sustained high attendance from 202</w:t>
            </w:r>
            <w:r w:rsidR="00C31950">
              <w:rPr>
                <w:color w:val="auto"/>
              </w:rPr>
              <w:t>4</w:t>
            </w:r>
            <w:r w:rsidR="00997645">
              <w:rPr>
                <w:color w:val="auto"/>
              </w:rPr>
              <w:t>/</w:t>
            </w:r>
            <w:r w:rsidRPr="00E27862">
              <w:rPr>
                <w:color w:val="auto"/>
              </w:rPr>
              <w:t>2</w:t>
            </w:r>
            <w:r w:rsidR="00997645">
              <w:rPr>
                <w:color w:val="auto"/>
              </w:rPr>
              <w:t>4</w:t>
            </w:r>
            <w:r w:rsidR="00C31950">
              <w:rPr>
                <w:color w:val="auto"/>
              </w:rPr>
              <w:t xml:space="preserve">5 </w:t>
            </w:r>
            <w:r w:rsidRPr="00E27862">
              <w:rPr>
                <w:color w:val="auto"/>
              </w:rPr>
              <w:t>demonstrated by:</w:t>
            </w:r>
          </w:p>
          <w:p w14:paraId="6288A953" w14:textId="77777777" w:rsidR="00624885" w:rsidRPr="00E27862" w:rsidRDefault="00624885" w:rsidP="00624885">
            <w:pPr>
              <w:pStyle w:val="ListParagraph"/>
              <w:numPr>
                <w:ilvl w:val="0"/>
                <w:numId w:val="18"/>
              </w:numPr>
              <w:suppressAutoHyphens w:val="0"/>
              <w:spacing w:before="60" w:after="60" w:line="240" w:lineRule="auto"/>
              <w:ind w:right="57"/>
              <w:rPr>
                <w:color w:val="auto"/>
              </w:rPr>
            </w:pPr>
            <w:r w:rsidRPr="00E27862">
              <w:rPr>
                <w:color w:val="auto"/>
              </w:rPr>
              <w:t xml:space="preserve">the overall absence rate for all pupils being no more than </w:t>
            </w:r>
            <w:r>
              <w:rPr>
                <w:color w:val="auto"/>
              </w:rPr>
              <w:t>4</w:t>
            </w:r>
            <w:r w:rsidRPr="00E27862">
              <w:rPr>
                <w:color w:val="auto"/>
              </w:rPr>
              <w:t xml:space="preserve">%, and the attendance gap between </w:t>
            </w:r>
            <w:r w:rsidRPr="00E27862">
              <w:rPr>
                <w:color w:val="auto"/>
              </w:rPr>
              <w:lastRenderedPageBreak/>
              <w:t xml:space="preserve">disadvantaged pupils and their non-disadvantaged peers being reduced by </w:t>
            </w:r>
            <w:r>
              <w:rPr>
                <w:color w:val="auto"/>
              </w:rPr>
              <w:t>5</w:t>
            </w:r>
            <w:r w:rsidRPr="00E27862">
              <w:rPr>
                <w:color w:val="auto"/>
              </w:rPr>
              <w:t>%.</w:t>
            </w:r>
          </w:p>
          <w:p w14:paraId="1501C16E" w14:textId="7A1B3672" w:rsidR="00624885" w:rsidRDefault="00624885" w:rsidP="00624885">
            <w:pPr>
              <w:pBdr>
                <w:top w:val="nil"/>
                <w:left w:val="nil"/>
                <w:bottom w:val="nil"/>
                <w:right w:val="nil"/>
                <w:between w:val="nil"/>
              </w:pBdr>
              <w:spacing w:before="60" w:after="60" w:line="240" w:lineRule="auto"/>
              <w:ind w:left="57" w:right="57"/>
              <w:rPr>
                <w:sz w:val="22"/>
                <w:szCs w:val="22"/>
              </w:rPr>
            </w:pPr>
            <w:r>
              <w:rPr>
                <w:color w:val="auto"/>
              </w:rPr>
              <w:t>T</w:t>
            </w:r>
            <w:r w:rsidRPr="00E27862">
              <w:rPr>
                <w:color w:val="auto"/>
              </w:rPr>
              <w:t xml:space="preserve">he percentage of all pupils who are persistently absent being below </w:t>
            </w:r>
            <w:r w:rsidR="00777462">
              <w:rPr>
                <w:color w:val="auto"/>
              </w:rPr>
              <w:t>12</w:t>
            </w:r>
            <w:r w:rsidRPr="00E27862">
              <w:rPr>
                <w:color w:val="auto"/>
              </w:rPr>
              <w:t xml:space="preserve">% and the figure among disadvantaged pupils being no more than </w:t>
            </w:r>
            <w:r>
              <w:rPr>
                <w:color w:val="auto"/>
              </w:rPr>
              <w:t>2</w:t>
            </w:r>
            <w:r w:rsidRPr="00E27862">
              <w:rPr>
                <w:color w:val="auto"/>
              </w:rPr>
              <w:t>% lower than their peers.</w:t>
            </w:r>
          </w:p>
        </w:tc>
      </w:tr>
      <w:tr w:rsidR="00624885" w14:paraId="698C90B7" w14:textId="77777777">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2DA645" w14:textId="7618EDB8" w:rsidR="00624885" w:rsidRDefault="00624885" w:rsidP="00624885">
            <w:pPr>
              <w:pBdr>
                <w:top w:val="nil"/>
                <w:left w:val="nil"/>
                <w:bottom w:val="nil"/>
                <w:right w:val="nil"/>
                <w:between w:val="nil"/>
              </w:pBdr>
              <w:spacing w:before="60" w:after="60" w:line="240" w:lineRule="auto"/>
              <w:ind w:left="57" w:right="57"/>
              <w:rPr>
                <w:sz w:val="22"/>
                <w:szCs w:val="22"/>
              </w:rPr>
            </w:pPr>
            <w:r w:rsidRPr="00E27862">
              <w:rPr>
                <w:color w:val="auto"/>
              </w:rPr>
              <w:lastRenderedPageBreak/>
              <w:t>Improved oral language skills and vocabulary among disadvantaged pupils</w:t>
            </w:r>
            <w:r>
              <w:rPr>
                <w:color w:val="auto"/>
              </w:rPr>
              <w:t>.</w:t>
            </w:r>
            <w:r w:rsidRPr="00E27862">
              <w:rPr>
                <w:color w:val="auto"/>
              </w:rPr>
              <w:t xml:space="preserve"> </w:t>
            </w:r>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506056" w14:textId="3564A12F" w:rsidR="00624885" w:rsidRDefault="00624885" w:rsidP="00624885">
            <w:pPr>
              <w:pBdr>
                <w:top w:val="nil"/>
                <w:left w:val="nil"/>
                <w:bottom w:val="nil"/>
                <w:right w:val="nil"/>
                <w:between w:val="nil"/>
              </w:pBdr>
              <w:spacing w:before="60" w:after="60" w:line="240" w:lineRule="auto"/>
              <w:ind w:left="57" w:right="57"/>
              <w:rPr>
                <w:sz w:val="22"/>
                <w:szCs w:val="22"/>
              </w:rPr>
            </w:pPr>
            <w:r w:rsidRPr="00E27862">
              <w:rPr>
                <w:color w:val="auto"/>
              </w:rPr>
              <w:t>Assessments and observations indicate significantly improved oral language among disadvantaged pupils. This is evident when triangulated with other sources of evidence, including engagement in lessons, book scrutiny and ongoing formative assessment.</w:t>
            </w:r>
          </w:p>
        </w:tc>
      </w:tr>
      <w:tr w:rsidR="00624885" w14:paraId="14C4038F" w14:textId="77777777">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98B5A4" w14:textId="633E4EE4" w:rsidR="00624885" w:rsidRDefault="00624885" w:rsidP="00624885">
            <w:pPr>
              <w:pBdr>
                <w:top w:val="nil"/>
                <w:left w:val="nil"/>
                <w:bottom w:val="nil"/>
                <w:right w:val="nil"/>
                <w:between w:val="nil"/>
              </w:pBdr>
              <w:spacing w:before="60" w:after="60" w:line="240" w:lineRule="auto"/>
              <w:ind w:left="57" w:right="57"/>
              <w:rPr>
                <w:sz w:val="22"/>
                <w:szCs w:val="22"/>
              </w:rPr>
            </w:pPr>
            <w:r w:rsidRPr="00E27862">
              <w:rPr>
                <w:color w:val="auto"/>
              </w:rPr>
              <w:t xml:space="preserve">Improved maths attainment for disadvantaged pupils at the end of KS2. </w:t>
            </w:r>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65714B" w14:textId="389432B3" w:rsidR="00624885" w:rsidRPr="00E27862" w:rsidRDefault="00624885" w:rsidP="00624885">
            <w:pPr>
              <w:pStyle w:val="TableRowCentered"/>
              <w:spacing w:after="120"/>
              <w:jc w:val="left"/>
              <w:rPr>
                <w:color w:val="auto"/>
                <w:szCs w:val="24"/>
                <w:lang w:eastAsia="en-US"/>
              </w:rPr>
            </w:pPr>
            <w:r w:rsidRPr="00E27862">
              <w:rPr>
                <w:color w:val="auto"/>
              </w:rPr>
              <w:t>KS2</w:t>
            </w:r>
            <w:r w:rsidRPr="00E27862">
              <w:rPr>
                <w:color w:val="auto"/>
                <w:szCs w:val="24"/>
                <w:lang w:eastAsia="en-US"/>
              </w:rPr>
              <w:t xml:space="preserve"> maths outcomes in 20</w:t>
            </w:r>
            <w:r w:rsidR="00C31950">
              <w:rPr>
                <w:color w:val="auto"/>
                <w:szCs w:val="24"/>
                <w:lang w:eastAsia="en-US"/>
              </w:rPr>
              <w:t>24</w:t>
            </w:r>
            <w:r w:rsidRPr="00E27862">
              <w:rPr>
                <w:color w:val="auto"/>
                <w:szCs w:val="24"/>
                <w:lang w:eastAsia="en-US"/>
              </w:rPr>
              <w:t>/2</w:t>
            </w:r>
            <w:r w:rsidR="00C31950">
              <w:rPr>
                <w:color w:val="auto"/>
                <w:szCs w:val="24"/>
                <w:lang w:eastAsia="en-US"/>
              </w:rPr>
              <w:t>025</w:t>
            </w:r>
            <w:r w:rsidR="00997645">
              <w:rPr>
                <w:color w:val="auto"/>
                <w:szCs w:val="24"/>
                <w:lang w:eastAsia="en-US"/>
              </w:rPr>
              <w:t xml:space="preserve"> </w:t>
            </w:r>
            <w:r w:rsidRPr="00E27862">
              <w:rPr>
                <w:color w:val="auto"/>
                <w:szCs w:val="24"/>
                <w:lang w:eastAsia="en-US"/>
              </w:rPr>
              <w:t xml:space="preserve">show that </w:t>
            </w:r>
            <w:r w:rsidRPr="00E27862">
              <w:rPr>
                <w:rStyle w:val="CommentReference"/>
                <w:color w:val="auto"/>
              </w:rPr>
              <w:t xml:space="preserve">more than </w:t>
            </w:r>
            <w:r>
              <w:rPr>
                <w:rStyle w:val="CommentReference"/>
                <w:color w:val="auto"/>
              </w:rPr>
              <w:t>70</w:t>
            </w:r>
            <w:r w:rsidRPr="00E27862">
              <w:rPr>
                <w:rStyle w:val="CommentReference"/>
                <w:color w:val="auto"/>
              </w:rPr>
              <w:t>% of disadvantaged pupils met the expected standard.</w:t>
            </w:r>
          </w:p>
          <w:p w14:paraId="0D7D2368" w14:textId="77777777" w:rsidR="00624885" w:rsidRDefault="00624885" w:rsidP="00624885">
            <w:pPr>
              <w:pBdr>
                <w:top w:val="nil"/>
                <w:left w:val="nil"/>
                <w:bottom w:val="nil"/>
                <w:right w:val="nil"/>
                <w:between w:val="nil"/>
              </w:pBdr>
              <w:spacing w:before="60" w:after="60" w:line="240" w:lineRule="auto"/>
              <w:ind w:left="57" w:right="57"/>
              <w:rPr>
                <w:sz w:val="22"/>
                <w:szCs w:val="22"/>
              </w:rPr>
            </w:pPr>
          </w:p>
        </w:tc>
      </w:tr>
    </w:tbl>
    <w:p w14:paraId="3EC92FF5" w14:textId="77777777" w:rsidR="00E374AF" w:rsidRDefault="00E374AF">
      <w:pPr>
        <w:pStyle w:val="Heading2"/>
      </w:pPr>
    </w:p>
    <w:p w14:paraId="4741ADE2" w14:textId="77777777" w:rsidR="00E374AF" w:rsidRDefault="00000000">
      <w:pPr>
        <w:spacing w:after="0" w:line="240" w:lineRule="auto"/>
        <w:rPr>
          <w:b/>
          <w:color w:val="104F75"/>
          <w:sz w:val="32"/>
          <w:szCs w:val="32"/>
        </w:rPr>
      </w:pPr>
      <w:r>
        <w:br w:type="page"/>
      </w:r>
    </w:p>
    <w:p w14:paraId="3DB895D0" w14:textId="77777777" w:rsidR="00E374AF" w:rsidRDefault="00000000">
      <w:pPr>
        <w:pStyle w:val="Heading2"/>
      </w:pPr>
      <w:r>
        <w:lastRenderedPageBreak/>
        <w:t>Activity in this academic year</w:t>
      </w:r>
    </w:p>
    <w:p w14:paraId="6D5816D0" w14:textId="77777777" w:rsidR="00E374AF" w:rsidRDefault="00000000">
      <w:pPr>
        <w:spacing w:after="480"/>
      </w:pPr>
      <w:r>
        <w:t xml:space="preserve">This details how we intend to spend our pupil premium (and recovery premium funding) </w:t>
      </w:r>
      <w:r>
        <w:rPr>
          <w:b/>
        </w:rPr>
        <w:t>this academic year</w:t>
      </w:r>
      <w:r>
        <w:t xml:space="preserve"> to address the challenges listed above.</w:t>
      </w:r>
    </w:p>
    <w:p w14:paraId="677029FD" w14:textId="77777777" w:rsidR="00E374AF" w:rsidRDefault="00000000">
      <w:pPr>
        <w:pStyle w:val="Heading3"/>
      </w:pPr>
      <w:r>
        <w:t>Teaching (for example, CPD, recruitment and retention)</w:t>
      </w:r>
    </w:p>
    <w:p w14:paraId="5507B5A3" w14:textId="14BAB7DD" w:rsidR="00E374AF" w:rsidRDefault="00000000">
      <w:r>
        <w:t xml:space="preserve">Budgeted cost: £ </w:t>
      </w:r>
      <w:r w:rsidR="00913FF3">
        <w:t>22,000</w:t>
      </w:r>
    </w:p>
    <w:tbl>
      <w:tblPr>
        <w:tblStyle w:val="a4"/>
        <w:tblW w:w="12030" w:type="dxa"/>
        <w:tblLayout w:type="fixed"/>
        <w:tblLook w:val="0400" w:firstRow="0" w:lastRow="0" w:firstColumn="0" w:lastColumn="0" w:noHBand="0" w:noVBand="1"/>
      </w:tblPr>
      <w:tblGrid>
        <w:gridCol w:w="2122"/>
        <w:gridCol w:w="3827"/>
        <w:gridCol w:w="1276"/>
        <w:gridCol w:w="4805"/>
      </w:tblGrid>
      <w:tr w:rsidR="00087B1A" w14:paraId="0C8B06EB" w14:textId="0F63F859" w:rsidTr="00087B1A">
        <w:tc>
          <w:tcPr>
            <w:tcW w:w="212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3D0092E" w14:textId="77777777" w:rsidR="00087B1A" w:rsidRDefault="00087B1A">
            <w:pPr>
              <w:pBdr>
                <w:top w:val="nil"/>
                <w:left w:val="nil"/>
                <w:bottom w:val="nil"/>
                <w:right w:val="nil"/>
                <w:between w:val="nil"/>
              </w:pBdr>
              <w:spacing w:before="60" w:after="60" w:line="240" w:lineRule="auto"/>
              <w:ind w:left="57" w:right="57"/>
              <w:rPr>
                <w:b/>
              </w:rPr>
            </w:pPr>
            <w:r>
              <w:rPr>
                <w:b/>
              </w:rPr>
              <w:t>Activity</w:t>
            </w:r>
          </w:p>
        </w:tc>
        <w:tc>
          <w:tcPr>
            <w:tcW w:w="382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EFCF0D0" w14:textId="77777777" w:rsidR="00087B1A" w:rsidRDefault="00087B1A">
            <w:pPr>
              <w:pBdr>
                <w:top w:val="nil"/>
                <w:left w:val="nil"/>
                <w:bottom w:val="nil"/>
                <w:right w:val="nil"/>
                <w:between w:val="nil"/>
              </w:pBdr>
              <w:spacing w:before="60" w:after="60" w:line="240" w:lineRule="auto"/>
              <w:ind w:left="57" w:right="57"/>
              <w:rPr>
                <w:b/>
              </w:rPr>
            </w:pPr>
            <w:r>
              <w:rPr>
                <w:b/>
              </w:rPr>
              <w:t>Evidence that supports this approach</w:t>
            </w:r>
          </w:p>
        </w:tc>
        <w:tc>
          <w:tcPr>
            <w:tcW w:w="127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8AF6A3A" w14:textId="77777777" w:rsidR="00087B1A" w:rsidRDefault="00087B1A">
            <w:pPr>
              <w:pBdr>
                <w:top w:val="nil"/>
                <w:left w:val="nil"/>
                <w:bottom w:val="nil"/>
                <w:right w:val="nil"/>
                <w:between w:val="nil"/>
              </w:pBdr>
              <w:spacing w:before="60" w:after="60" w:line="240" w:lineRule="auto"/>
              <w:ind w:left="57" w:right="57"/>
              <w:rPr>
                <w:b/>
              </w:rPr>
            </w:pPr>
            <w:r>
              <w:rPr>
                <w:b/>
              </w:rPr>
              <w:t>Challenge number(s) addressed</w:t>
            </w:r>
          </w:p>
        </w:tc>
        <w:tc>
          <w:tcPr>
            <w:tcW w:w="4805" w:type="dxa"/>
            <w:tcBorders>
              <w:top w:val="single" w:sz="4" w:space="0" w:color="000000"/>
              <w:left w:val="single" w:sz="4" w:space="0" w:color="000000"/>
              <w:bottom w:val="single" w:sz="4" w:space="0" w:color="000000"/>
              <w:right w:val="single" w:sz="4" w:space="0" w:color="000000"/>
            </w:tcBorders>
            <w:shd w:val="clear" w:color="auto" w:fill="D8E2E9"/>
          </w:tcPr>
          <w:p w14:paraId="093B32E5" w14:textId="3298941A" w:rsidR="00087B1A" w:rsidRDefault="00087B1A">
            <w:pPr>
              <w:pBdr>
                <w:top w:val="nil"/>
                <w:left w:val="nil"/>
                <w:bottom w:val="nil"/>
                <w:right w:val="nil"/>
                <w:between w:val="nil"/>
              </w:pBdr>
              <w:spacing w:before="60" w:after="60" w:line="240" w:lineRule="auto"/>
              <w:ind w:left="57" w:right="57"/>
              <w:rPr>
                <w:b/>
              </w:rPr>
            </w:pPr>
            <w:r>
              <w:rPr>
                <w:b/>
              </w:rPr>
              <w:t>Review</w:t>
            </w:r>
          </w:p>
        </w:tc>
      </w:tr>
      <w:tr w:rsidR="00087B1A" w14:paraId="27684A67" w14:textId="3F1C3663" w:rsidTr="00087B1A">
        <w:tc>
          <w:tcPr>
            <w:tcW w:w="2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9522A9" w14:textId="33AD2E25" w:rsidR="00087B1A" w:rsidRDefault="00087B1A">
            <w:pPr>
              <w:pBdr>
                <w:top w:val="nil"/>
                <w:left w:val="nil"/>
                <w:bottom w:val="nil"/>
                <w:right w:val="nil"/>
                <w:between w:val="nil"/>
              </w:pBdr>
              <w:spacing w:before="60" w:after="60" w:line="240" w:lineRule="auto"/>
              <w:ind w:left="57" w:right="57"/>
            </w:pPr>
            <w:r>
              <w:rPr>
                <w:i/>
                <w:sz w:val="22"/>
                <w:szCs w:val="22"/>
              </w:rPr>
              <w:t xml:space="preserve">Weekly coaching from EHT and EDHT to support quality first teaching in all subjects. </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5F9D91" w14:textId="6E5BA97D" w:rsidR="00087B1A" w:rsidRDefault="00087B1A">
            <w:pPr>
              <w:pBdr>
                <w:top w:val="nil"/>
                <w:left w:val="nil"/>
                <w:bottom w:val="nil"/>
                <w:right w:val="nil"/>
                <w:between w:val="nil"/>
              </w:pBdr>
              <w:spacing w:before="60" w:after="60" w:line="240" w:lineRule="auto"/>
              <w:ind w:left="57" w:right="57"/>
              <w:rPr>
                <w:sz w:val="22"/>
                <w:szCs w:val="22"/>
              </w:rPr>
            </w:pPr>
            <w:r w:rsidRPr="006B23AD">
              <w:rPr>
                <w:color w:val="37474F"/>
                <w:shd w:val="clear" w:color="auto" w:fill="FFFFFF"/>
              </w:rPr>
              <w:t>Supporting high quality teaching is pivotal in improving children’s outcomes. Indeed, research tells us that high quality teaching can narrow the disadvantage gap.</w:t>
            </w:r>
            <w:r>
              <w:rPr>
                <w:color w:val="37474F"/>
                <w:shd w:val="clear" w:color="auto" w:fill="FFFFFF"/>
              </w:rPr>
              <w:t xml:space="preserve"> EEF Toolkit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2C73EE" w14:textId="7CEE8656" w:rsidR="00087B1A" w:rsidRDefault="00087B1A">
            <w:pPr>
              <w:pBdr>
                <w:top w:val="nil"/>
                <w:left w:val="nil"/>
                <w:bottom w:val="nil"/>
                <w:right w:val="nil"/>
                <w:between w:val="nil"/>
              </w:pBdr>
              <w:spacing w:before="60" w:after="60" w:line="240" w:lineRule="auto"/>
              <w:ind w:left="57" w:right="57"/>
              <w:rPr>
                <w:sz w:val="22"/>
                <w:szCs w:val="22"/>
              </w:rPr>
            </w:pPr>
            <w:r>
              <w:rPr>
                <w:sz w:val="22"/>
                <w:szCs w:val="22"/>
              </w:rPr>
              <w:t>1,3 and 4</w:t>
            </w:r>
          </w:p>
        </w:tc>
        <w:tc>
          <w:tcPr>
            <w:tcW w:w="4805" w:type="dxa"/>
            <w:tcBorders>
              <w:top w:val="single" w:sz="4" w:space="0" w:color="000000"/>
              <w:left w:val="single" w:sz="4" w:space="0" w:color="000000"/>
              <w:bottom w:val="single" w:sz="4" w:space="0" w:color="000000"/>
              <w:right w:val="single" w:sz="4" w:space="0" w:color="000000"/>
            </w:tcBorders>
          </w:tcPr>
          <w:p w14:paraId="17694C10" w14:textId="77777777" w:rsidR="00087B1A" w:rsidRDefault="00087B1A">
            <w:pPr>
              <w:pBdr>
                <w:top w:val="nil"/>
                <w:left w:val="nil"/>
                <w:bottom w:val="nil"/>
                <w:right w:val="nil"/>
                <w:between w:val="nil"/>
              </w:pBdr>
              <w:spacing w:before="60" w:after="60" w:line="240" w:lineRule="auto"/>
              <w:ind w:left="57" w:right="57"/>
              <w:rPr>
                <w:sz w:val="22"/>
                <w:szCs w:val="22"/>
              </w:rPr>
            </w:pPr>
            <w:r>
              <w:rPr>
                <w:sz w:val="22"/>
                <w:szCs w:val="22"/>
              </w:rPr>
              <w:t xml:space="preserve">100% of PP pupils made good or better progress in reading in maths. </w:t>
            </w:r>
          </w:p>
          <w:p w14:paraId="13FC1448" w14:textId="77777777" w:rsidR="00087B1A" w:rsidRDefault="00087B1A">
            <w:pPr>
              <w:pBdr>
                <w:top w:val="nil"/>
                <w:left w:val="nil"/>
                <w:bottom w:val="nil"/>
                <w:right w:val="nil"/>
                <w:between w:val="nil"/>
              </w:pBdr>
              <w:spacing w:before="60" w:after="60" w:line="240" w:lineRule="auto"/>
              <w:ind w:left="57" w:right="57"/>
              <w:rPr>
                <w:sz w:val="22"/>
                <w:szCs w:val="22"/>
              </w:rPr>
            </w:pPr>
            <w:r>
              <w:rPr>
                <w:sz w:val="22"/>
                <w:szCs w:val="22"/>
              </w:rPr>
              <w:t>In writing, 2 pupils were absent for</w:t>
            </w:r>
          </w:p>
          <w:p w14:paraId="100A82D2" w14:textId="77777777" w:rsidR="00087B1A" w:rsidRDefault="00087B1A">
            <w:pPr>
              <w:pBdr>
                <w:top w:val="nil"/>
                <w:left w:val="nil"/>
                <w:bottom w:val="nil"/>
                <w:right w:val="nil"/>
                <w:between w:val="nil"/>
              </w:pBdr>
              <w:spacing w:before="60" w:after="60" w:line="240" w:lineRule="auto"/>
              <w:ind w:left="57" w:right="57"/>
              <w:rPr>
                <w:sz w:val="22"/>
                <w:szCs w:val="22"/>
              </w:rPr>
            </w:pPr>
            <w:r>
              <w:rPr>
                <w:sz w:val="22"/>
                <w:szCs w:val="22"/>
              </w:rPr>
              <w:t xml:space="preserve">a significant </w:t>
            </w:r>
            <w:proofErr w:type="gramStart"/>
            <w:r>
              <w:rPr>
                <w:sz w:val="22"/>
                <w:szCs w:val="22"/>
              </w:rPr>
              <w:t>period of time</w:t>
            </w:r>
            <w:proofErr w:type="gramEnd"/>
          </w:p>
          <w:p w14:paraId="2A9F1D9D" w14:textId="77777777" w:rsidR="00087B1A" w:rsidRDefault="00087B1A">
            <w:pPr>
              <w:pBdr>
                <w:top w:val="nil"/>
                <w:left w:val="nil"/>
                <w:bottom w:val="nil"/>
                <w:right w:val="nil"/>
                <w:between w:val="nil"/>
              </w:pBdr>
              <w:spacing w:before="60" w:after="60" w:line="240" w:lineRule="auto"/>
              <w:ind w:left="57" w:right="57"/>
              <w:rPr>
                <w:sz w:val="22"/>
                <w:szCs w:val="22"/>
              </w:rPr>
            </w:pPr>
            <w:r>
              <w:rPr>
                <w:sz w:val="22"/>
                <w:szCs w:val="22"/>
              </w:rPr>
              <w:t>which slowed progress.</w:t>
            </w:r>
          </w:p>
          <w:p w14:paraId="6CB4ADCF" w14:textId="77777777" w:rsidR="00087B1A" w:rsidRDefault="00087B1A">
            <w:pPr>
              <w:pBdr>
                <w:top w:val="nil"/>
                <w:left w:val="nil"/>
                <w:bottom w:val="nil"/>
                <w:right w:val="nil"/>
                <w:between w:val="nil"/>
              </w:pBdr>
              <w:spacing w:before="60" w:after="60" w:line="240" w:lineRule="auto"/>
              <w:ind w:left="57" w:right="57"/>
              <w:rPr>
                <w:sz w:val="22"/>
                <w:szCs w:val="22"/>
              </w:rPr>
            </w:pPr>
          </w:p>
          <w:p w14:paraId="2D2E0510" w14:textId="77777777" w:rsidR="00087B1A" w:rsidRDefault="00087B1A">
            <w:pPr>
              <w:pBdr>
                <w:top w:val="nil"/>
                <w:left w:val="nil"/>
                <w:bottom w:val="nil"/>
                <w:right w:val="nil"/>
                <w:between w:val="nil"/>
              </w:pBdr>
              <w:spacing w:before="60" w:after="60" w:line="240" w:lineRule="auto"/>
              <w:ind w:left="57" w:right="57"/>
              <w:rPr>
                <w:sz w:val="22"/>
                <w:szCs w:val="22"/>
              </w:rPr>
            </w:pPr>
            <w:r>
              <w:rPr>
                <w:sz w:val="22"/>
                <w:szCs w:val="22"/>
              </w:rPr>
              <w:t xml:space="preserve">4 pupils made better than expected </w:t>
            </w:r>
          </w:p>
          <w:p w14:paraId="3BBF2E6F" w14:textId="77777777" w:rsidR="00087B1A" w:rsidRDefault="00087B1A">
            <w:pPr>
              <w:pBdr>
                <w:top w:val="nil"/>
                <w:left w:val="nil"/>
                <w:bottom w:val="nil"/>
                <w:right w:val="nil"/>
                <w:between w:val="nil"/>
              </w:pBdr>
              <w:spacing w:before="60" w:after="60" w:line="240" w:lineRule="auto"/>
              <w:ind w:left="57" w:right="57"/>
              <w:rPr>
                <w:sz w:val="22"/>
                <w:szCs w:val="22"/>
              </w:rPr>
            </w:pPr>
            <w:r>
              <w:rPr>
                <w:sz w:val="22"/>
                <w:szCs w:val="22"/>
              </w:rPr>
              <w:t>Progress in reading,</w:t>
            </w:r>
          </w:p>
          <w:p w14:paraId="10FCF075" w14:textId="77777777" w:rsidR="00087B1A" w:rsidRDefault="00087B1A">
            <w:pPr>
              <w:pBdr>
                <w:top w:val="nil"/>
                <w:left w:val="nil"/>
                <w:bottom w:val="nil"/>
                <w:right w:val="nil"/>
                <w:between w:val="nil"/>
              </w:pBdr>
              <w:spacing w:before="60" w:after="60" w:line="240" w:lineRule="auto"/>
              <w:ind w:left="57" w:right="57"/>
              <w:rPr>
                <w:sz w:val="22"/>
                <w:szCs w:val="22"/>
              </w:rPr>
            </w:pPr>
            <w:r>
              <w:rPr>
                <w:sz w:val="22"/>
                <w:szCs w:val="22"/>
              </w:rPr>
              <w:t>2 pupils made better than expected</w:t>
            </w:r>
          </w:p>
          <w:p w14:paraId="1AFC847D" w14:textId="77777777" w:rsidR="00087B1A" w:rsidRDefault="00087B1A">
            <w:pPr>
              <w:pBdr>
                <w:top w:val="nil"/>
                <w:left w:val="nil"/>
                <w:bottom w:val="nil"/>
                <w:right w:val="nil"/>
                <w:between w:val="nil"/>
              </w:pBdr>
              <w:spacing w:before="60" w:after="60" w:line="240" w:lineRule="auto"/>
              <w:ind w:left="57" w:right="57"/>
              <w:rPr>
                <w:sz w:val="22"/>
                <w:szCs w:val="22"/>
              </w:rPr>
            </w:pPr>
            <w:r>
              <w:rPr>
                <w:sz w:val="22"/>
                <w:szCs w:val="22"/>
              </w:rPr>
              <w:t xml:space="preserve"> progress in writing and 1 in maths.</w:t>
            </w:r>
          </w:p>
          <w:p w14:paraId="385F3A79" w14:textId="3D29C182" w:rsidR="00087B1A" w:rsidRDefault="00087B1A">
            <w:pPr>
              <w:pBdr>
                <w:top w:val="nil"/>
                <w:left w:val="nil"/>
                <w:bottom w:val="nil"/>
                <w:right w:val="nil"/>
                <w:between w:val="nil"/>
              </w:pBdr>
              <w:spacing w:before="60" w:after="60" w:line="240" w:lineRule="auto"/>
              <w:ind w:left="57" w:right="57"/>
              <w:rPr>
                <w:sz w:val="22"/>
                <w:szCs w:val="22"/>
              </w:rPr>
            </w:pPr>
          </w:p>
        </w:tc>
      </w:tr>
      <w:tr w:rsidR="00087B1A" w14:paraId="3B5BAB22" w14:textId="38530AE0" w:rsidTr="00087B1A">
        <w:tc>
          <w:tcPr>
            <w:tcW w:w="2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FB1C32" w14:textId="0AC46B1D" w:rsidR="00087B1A" w:rsidRDefault="00087B1A">
            <w:pPr>
              <w:pBdr>
                <w:top w:val="nil"/>
                <w:left w:val="nil"/>
                <w:bottom w:val="nil"/>
                <w:right w:val="nil"/>
                <w:between w:val="nil"/>
              </w:pBdr>
              <w:spacing w:before="60" w:after="60" w:line="240" w:lineRule="auto"/>
              <w:ind w:left="57" w:right="57"/>
              <w:rPr>
                <w:i/>
                <w:sz w:val="22"/>
                <w:szCs w:val="22"/>
              </w:rPr>
            </w:pPr>
            <w:r>
              <w:rPr>
                <w:i/>
                <w:sz w:val="22"/>
                <w:szCs w:val="22"/>
              </w:rPr>
              <w:t xml:space="preserve">Clear programme of CPD tailored to meet needs in the SIP. </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3968D6" w14:textId="2D77CBC9" w:rsidR="00087B1A" w:rsidRPr="0091028B" w:rsidRDefault="00087B1A" w:rsidP="0091028B">
            <w:pPr>
              <w:pBdr>
                <w:top w:val="nil"/>
                <w:left w:val="nil"/>
                <w:bottom w:val="nil"/>
                <w:right w:val="nil"/>
                <w:between w:val="nil"/>
              </w:pBdr>
              <w:spacing w:before="60" w:after="60" w:line="240" w:lineRule="auto"/>
              <w:ind w:left="57" w:right="57"/>
              <w:rPr>
                <w:sz w:val="22"/>
                <w:szCs w:val="22"/>
              </w:rPr>
            </w:pPr>
            <w:r w:rsidRPr="0091028B">
              <w:rPr>
                <w:sz w:val="22"/>
                <w:szCs w:val="22"/>
              </w:rPr>
              <w:t>High quality teaching improves pupil outcomes, and effective professional development offers a crucial tool to develop teaching quality and enhance children’s outcomes in the classroom.</w:t>
            </w:r>
            <w:r>
              <w:rPr>
                <w:sz w:val="22"/>
                <w:szCs w:val="22"/>
              </w:rPr>
              <w:t xml:space="preserve"> EEF Toolkit</w:t>
            </w:r>
          </w:p>
          <w:p w14:paraId="4A758EA5" w14:textId="6034AA76" w:rsidR="00087B1A" w:rsidRDefault="00087B1A" w:rsidP="0091028B">
            <w:pPr>
              <w:pBdr>
                <w:top w:val="nil"/>
                <w:left w:val="nil"/>
                <w:bottom w:val="nil"/>
                <w:right w:val="nil"/>
                <w:between w:val="nil"/>
              </w:pBdr>
              <w:spacing w:before="60" w:after="60" w:line="240" w:lineRule="auto"/>
              <w:ind w:left="57" w:right="57"/>
              <w:rPr>
                <w:sz w:val="22"/>
                <w:szCs w:val="22"/>
              </w:rPr>
            </w:pPr>
            <w:r w:rsidRPr="0091028B">
              <w:rPr>
                <w:sz w:val="22"/>
                <w:szCs w:val="22"/>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EE19AC" w14:textId="5CDB6ECB" w:rsidR="00087B1A" w:rsidRDefault="00087B1A">
            <w:pPr>
              <w:pBdr>
                <w:top w:val="nil"/>
                <w:left w:val="nil"/>
                <w:bottom w:val="nil"/>
                <w:right w:val="nil"/>
                <w:between w:val="nil"/>
              </w:pBdr>
              <w:spacing w:before="60" w:after="60" w:line="240" w:lineRule="auto"/>
              <w:ind w:left="57" w:right="57"/>
              <w:rPr>
                <w:sz w:val="22"/>
                <w:szCs w:val="22"/>
              </w:rPr>
            </w:pPr>
            <w:r>
              <w:rPr>
                <w:sz w:val="22"/>
                <w:szCs w:val="22"/>
              </w:rPr>
              <w:t>1,</w:t>
            </w:r>
            <w:proofErr w:type="gramStart"/>
            <w:r>
              <w:rPr>
                <w:sz w:val="22"/>
                <w:szCs w:val="22"/>
              </w:rPr>
              <w:t>3,and</w:t>
            </w:r>
            <w:proofErr w:type="gramEnd"/>
            <w:r>
              <w:rPr>
                <w:sz w:val="22"/>
                <w:szCs w:val="22"/>
              </w:rPr>
              <w:t xml:space="preserve"> 4</w:t>
            </w:r>
          </w:p>
        </w:tc>
        <w:tc>
          <w:tcPr>
            <w:tcW w:w="4805" w:type="dxa"/>
            <w:tcBorders>
              <w:top w:val="single" w:sz="4" w:space="0" w:color="000000"/>
              <w:left w:val="single" w:sz="4" w:space="0" w:color="000000"/>
              <w:bottom w:val="single" w:sz="4" w:space="0" w:color="000000"/>
              <w:right w:val="single" w:sz="4" w:space="0" w:color="000000"/>
            </w:tcBorders>
          </w:tcPr>
          <w:p w14:paraId="467CD69C" w14:textId="77777777" w:rsidR="00087B1A" w:rsidRDefault="00777462">
            <w:pPr>
              <w:pBdr>
                <w:top w:val="nil"/>
                <w:left w:val="nil"/>
                <w:bottom w:val="nil"/>
                <w:right w:val="nil"/>
                <w:between w:val="nil"/>
              </w:pBdr>
              <w:spacing w:before="60" w:after="60" w:line="240" w:lineRule="auto"/>
              <w:ind w:left="57" w:right="57"/>
              <w:rPr>
                <w:sz w:val="22"/>
                <w:szCs w:val="22"/>
              </w:rPr>
            </w:pPr>
            <w:r>
              <w:rPr>
                <w:sz w:val="22"/>
                <w:szCs w:val="22"/>
              </w:rPr>
              <w:t>Modelling in classes is effective</w:t>
            </w:r>
          </w:p>
          <w:p w14:paraId="3D3A44C8" w14:textId="77777777" w:rsidR="00777462" w:rsidRDefault="00777462">
            <w:pPr>
              <w:pBdr>
                <w:top w:val="nil"/>
                <w:left w:val="nil"/>
                <w:bottom w:val="nil"/>
                <w:right w:val="nil"/>
                <w:between w:val="nil"/>
              </w:pBdr>
              <w:spacing w:before="60" w:after="60" w:line="240" w:lineRule="auto"/>
              <w:ind w:left="57" w:right="57"/>
              <w:rPr>
                <w:sz w:val="22"/>
                <w:szCs w:val="22"/>
              </w:rPr>
            </w:pPr>
            <w:r>
              <w:rPr>
                <w:sz w:val="22"/>
                <w:szCs w:val="22"/>
              </w:rPr>
              <w:t>and pupils’ independence has</w:t>
            </w:r>
          </w:p>
          <w:p w14:paraId="63C7400C" w14:textId="77777777" w:rsidR="00777462" w:rsidRDefault="00777462">
            <w:pPr>
              <w:pBdr>
                <w:top w:val="nil"/>
                <w:left w:val="nil"/>
                <w:bottom w:val="nil"/>
                <w:right w:val="nil"/>
                <w:between w:val="nil"/>
              </w:pBdr>
              <w:spacing w:before="60" w:after="60" w:line="240" w:lineRule="auto"/>
              <w:ind w:left="57" w:right="57"/>
              <w:rPr>
                <w:sz w:val="22"/>
                <w:szCs w:val="22"/>
              </w:rPr>
            </w:pPr>
            <w:r>
              <w:rPr>
                <w:sz w:val="22"/>
                <w:szCs w:val="22"/>
              </w:rPr>
              <w:t xml:space="preserve">improved. </w:t>
            </w:r>
          </w:p>
          <w:p w14:paraId="1AA146A9" w14:textId="77777777" w:rsidR="00777462" w:rsidRDefault="00777462">
            <w:pPr>
              <w:pBdr>
                <w:top w:val="nil"/>
                <w:left w:val="nil"/>
                <w:bottom w:val="nil"/>
                <w:right w:val="nil"/>
                <w:between w:val="nil"/>
              </w:pBdr>
              <w:spacing w:before="60" w:after="60" w:line="240" w:lineRule="auto"/>
              <w:ind w:left="57" w:right="57"/>
              <w:rPr>
                <w:sz w:val="22"/>
                <w:szCs w:val="22"/>
              </w:rPr>
            </w:pPr>
            <w:r>
              <w:rPr>
                <w:sz w:val="22"/>
                <w:szCs w:val="22"/>
              </w:rPr>
              <w:t xml:space="preserve">CPD with Read Write Inc has </w:t>
            </w:r>
          </w:p>
          <w:p w14:paraId="56B97BD5" w14:textId="77777777" w:rsidR="00777462" w:rsidRDefault="00777462">
            <w:pPr>
              <w:pBdr>
                <w:top w:val="nil"/>
                <w:left w:val="nil"/>
                <w:bottom w:val="nil"/>
                <w:right w:val="nil"/>
                <w:between w:val="nil"/>
              </w:pBdr>
              <w:spacing w:before="60" w:after="60" w:line="240" w:lineRule="auto"/>
              <w:ind w:left="57" w:right="57"/>
              <w:rPr>
                <w:sz w:val="22"/>
                <w:szCs w:val="22"/>
              </w:rPr>
            </w:pPr>
            <w:r>
              <w:rPr>
                <w:sz w:val="22"/>
                <w:szCs w:val="22"/>
              </w:rPr>
              <w:t xml:space="preserve">Empowered the Early Reading </w:t>
            </w:r>
          </w:p>
          <w:p w14:paraId="3A3ECB5C" w14:textId="77777777" w:rsidR="00777462" w:rsidRDefault="00777462">
            <w:pPr>
              <w:pBdr>
                <w:top w:val="nil"/>
                <w:left w:val="nil"/>
                <w:bottom w:val="nil"/>
                <w:right w:val="nil"/>
                <w:between w:val="nil"/>
              </w:pBdr>
              <w:spacing w:before="60" w:after="60" w:line="240" w:lineRule="auto"/>
              <w:ind w:left="57" w:right="57"/>
              <w:rPr>
                <w:sz w:val="22"/>
                <w:szCs w:val="22"/>
              </w:rPr>
            </w:pPr>
            <w:r>
              <w:rPr>
                <w:sz w:val="22"/>
                <w:szCs w:val="22"/>
              </w:rPr>
              <w:t>Lead to make sustainable</w:t>
            </w:r>
          </w:p>
          <w:p w14:paraId="2475FF66" w14:textId="77777777" w:rsidR="00777462" w:rsidRDefault="00891FCC">
            <w:pPr>
              <w:pBdr>
                <w:top w:val="nil"/>
                <w:left w:val="nil"/>
                <w:bottom w:val="nil"/>
                <w:right w:val="nil"/>
                <w:between w:val="nil"/>
              </w:pBdr>
              <w:spacing w:before="60" w:after="60" w:line="240" w:lineRule="auto"/>
              <w:ind w:left="57" w:right="57"/>
              <w:rPr>
                <w:sz w:val="22"/>
                <w:szCs w:val="22"/>
              </w:rPr>
            </w:pPr>
            <w:r>
              <w:rPr>
                <w:sz w:val="22"/>
                <w:szCs w:val="22"/>
              </w:rPr>
              <w:t>c</w:t>
            </w:r>
            <w:r w:rsidR="00777462">
              <w:rPr>
                <w:sz w:val="22"/>
                <w:szCs w:val="22"/>
              </w:rPr>
              <w:t xml:space="preserve">hanges with </w:t>
            </w:r>
            <w:r>
              <w:rPr>
                <w:sz w:val="22"/>
                <w:szCs w:val="22"/>
              </w:rPr>
              <w:t xml:space="preserve">one of the 5 PP not </w:t>
            </w:r>
          </w:p>
          <w:p w14:paraId="7D227AF2" w14:textId="77777777" w:rsidR="00891FCC" w:rsidRDefault="00891FCC">
            <w:pPr>
              <w:pBdr>
                <w:top w:val="nil"/>
                <w:left w:val="nil"/>
                <w:bottom w:val="nil"/>
                <w:right w:val="nil"/>
                <w:between w:val="nil"/>
              </w:pBdr>
              <w:spacing w:before="60" w:after="60" w:line="240" w:lineRule="auto"/>
              <w:ind w:left="57" w:right="57"/>
              <w:rPr>
                <w:sz w:val="22"/>
                <w:szCs w:val="22"/>
              </w:rPr>
            </w:pPr>
            <w:r>
              <w:rPr>
                <w:sz w:val="22"/>
                <w:szCs w:val="22"/>
              </w:rPr>
              <w:t xml:space="preserve">reaching threshold. </w:t>
            </w:r>
          </w:p>
          <w:p w14:paraId="53551D57" w14:textId="77777777" w:rsidR="00891FCC" w:rsidRDefault="00891FCC">
            <w:pPr>
              <w:pBdr>
                <w:top w:val="nil"/>
                <w:left w:val="nil"/>
                <w:bottom w:val="nil"/>
                <w:right w:val="nil"/>
                <w:between w:val="nil"/>
              </w:pBdr>
              <w:spacing w:before="60" w:after="60" w:line="240" w:lineRule="auto"/>
              <w:ind w:left="57" w:right="57"/>
              <w:rPr>
                <w:sz w:val="22"/>
                <w:szCs w:val="22"/>
              </w:rPr>
            </w:pPr>
            <w:r>
              <w:rPr>
                <w:sz w:val="22"/>
                <w:szCs w:val="22"/>
              </w:rPr>
              <w:t>100% of disadvantaged pupils</w:t>
            </w:r>
          </w:p>
          <w:p w14:paraId="7F82BE11" w14:textId="77777777" w:rsidR="00891FCC" w:rsidRDefault="00891FCC">
            <w:pPr>
              <w:pBdr>
                <w:top w:val="nil"/>
                <w:left w:val="nil"/>
                <w:bottom w:val="nil"/>
                <w:right w:val="nil"/>
                <w:between w:val="nil"/>
              </w:pBdr>
              <w:spacing w:before="60" w:after="60" w:line="240" w:lineRule="auto"/>
              <w:ind w:left="57" w:right="57"/>
              <w:rPr>
                <w:sz w:val="22"/>
                <w:szCs w:val="22"/>
              </w:rPr>
            </w:pPr>
            <w:r>
              <w:rPr>
                <w:sz w:val="22"/>
                <w:szCs w:val="22"/>
              </w:rPr>
              <w:t xml:space="preserve"> passed the year 2 retake.</w:t>
            </w:r>
          </w:p>
          <w:p w14:paraId="23C70CF3" w14:textId="77777777" w:rsidR="00891FCC" w:rsidRDefault="00891FCC">
            <w:pPr>
              <w:pBdr>
                <w:top w:val="nil"/>
                <w:left w:val="nil"/>
                <w:bottom w:val="nil"/>
                <w:right w:val="nil"/>
                <w:between w:val="nil"/>
              </w:pBdr>
              <w:spacing w:before="60" w:after="60" w:line="240" w:lineRule="auto"/>
              <w:ind w:left="57" w:right="57"/>
              <w:rPr>
                <w:sz w:val="22"/>
                <w:szCs w:val="22"/>
              </w:rPr>
            </w:pPr>
          </w:p>
          <w:p w14:paraId="64D501D3" w14:textId="3ADC96D0" w:rsidR="00891FCC" w:rsidRDefault="00891FCC">
            <w:pPr>
              <w:pBdr>
                <w:top w:val="nil"/>
                <w:left w:val="nil"/>
                <w:bottom w:val="nil"/>
                <w:right w:val="nil"/>
                <w:between w:val="nil"/>
              </w:pBdr>
              <w:spacing w:before="60" w:after="60" w:line="240" w:lineRule="auto"/>
              <w:ind w:left="57" w:right="57"/>
              <w:rPr>
                <w:sz w:val="22"/>
                <w:szCs w:val="22"/>
              </w:rPr>
            </w:pPr>
          </w:p>
        </w:tc>
      </w:tr>
      <w:tr w:rsidR="00087B1A" w14:paraId="24C518F3" w14:textId="5AB3DC4F" w:rsidTr="00087B1A">
        <w:tc>
          <w:tcPr>
            <w:tcW w:w="2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6A4646" w14:textId="5C98E41B" w:rsidR="00087B1A" w:rsidRDefault="00087B1A" w:rsidP="0091028B">
            <w:pPr>
              <w:pBdr>
                <w:top w:val="nil"/>
                <w:left w:val="nil"/>
                <w:bottom w:val="nil"/>
                <w:right w:val="nil"/>
                <w:between w:val="nil"/>
              </w:pBdr>
              <w:spacing w:before="60" w:after="60" w:line="240" w:lineRule="auto"/>
              <w:ind w:left="57" w:right="57"/>
              <w:rPr>
                <w:i/>
                <w:sz w:val="22"/>
                <w:szCs w:val="22"/>
              </w:rPr>
            </w:pPr>
            <w:r>
              <w:rPr>
                <w:i/>
                <w:sz w:val="22"/>
                <w:szCs w:val="22"/>
              </w:rPr>
              <w:t xml:space="preserve">In the most vulnerable class, the </w:t>
            </w:r>
            <w:proofErr w:type="spellStart"/>
            <w:r>
              <w:rPr>
                <w:i/>
                <w:sz w:val="22"/>
                <w:szCs w:val="22"/>
              </w:rPr>
              <w:t>EHT</w:t>
            </w:r>
            <w:r w:rsidR="00891FCC">
              <w:rPr>
                <w:i/>
                <w:sz w:val="22"/>
                <w:szCs w:val="22"/>
              </w:rPr>
              <w:t>coaches</w:t>
            </w:r>
            <w:proofErr w:type="spellEnd"/>
            <w:r w:rsidR="00891FCC">
              <w:rPr>
                <w:i/>
                <w:sz w:val="22"/>
                <w:szCs w:val="22"/>
              </w:rPr>
              <w:t xml:space="preserve"> alongside class teacher and is a regular cover teacher to ensure consistency of approach. </w:t>
            </w:r>
            <w:r>
              <w:rPr>
                <w:i/>
                <w:sz w:val="22"/>
                <w:szCs w:val="22"/>
              </w:rPr>
              <w:t xml:space="preserve"> </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16B7A1" w14:textId="6A3CCCF8" w:rsidR="00087B1A" w:rsidRDefault="00087B1A" w:rsidP="0091028B">
            <w:pPr>
              <w:pBdr>
                <w:top w:val="nil"/>
                <w:left w:val="nil"/>
                <w:bottom w:val="nil"/>
                <w:right w:val="nil"/>
                <w:between w:val="nil"/>
              </w:pBdr>
              <w:spacing w:before="60" w:after="60" w:line="240" w:lineRule="auto"/>
              <w:ind w:left="57" w:right="57"/>
              <w:rPr>
                <w:sz w:val="22"/>
                <w:szCs w:val="22"/>
              </w:rPr>
            </w:pPr>
            <w:r w:rsidRPr="006B23AD">
              <w:rPr>
                <w:color w:val="37474F"/>
                <w:shd w:val="clear" w:color="auto" w:fill="FFFFFF"/>
              </w:rPr>
              <w:t>Supporting high quality teaching is pivotal in improving children’s outcomes. Indeed, research tells us that high quality teaching can narrow the disadvantage gap.</w:t>
            </w:r>
            <w:r>
              <w:rPr>
                <w:color w:val="37474F"/>
                <w:shd w:val="clear" w:color="auto" w:fill="FFFFFF"/>
              </w:rPr>
              <w:t xml:space="preserve"> EEF Toolkit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8F9147" w14:textId="1830D266" w:rsidR="00087B1A" w:rsidRDefault="00087B1A" w:rsidP="0091028B">
            <w:pPr>
              <w:pBdr>
                <w:top w:val="nil"/>
                <w:left w:val="nil"/>
                <w:bottom w:val="nil"/>
                <w:right w:val="nil"/>
                <w:between w:val="nil"/>
              </w:pBdr>
              <w:spacing w:before="60" w:after="60" w:line="240" w:lineRule="auto"/>
              <w:ind w:left="57" w:right="57"/>
              <w:rPr>
                <w:sz w:val="22"/>
                <w:szCs w:val="22"/>
              </w:rPr>
            </w:pPr>
            <w:r>
              <w:rPr>
                <w:sz w:val="22"/>
                <w:szCs w:val="22"/>
              </w:rPr>
              <w:t>1,2,3 and 4</w:t>
            </w:r>
          </w:p>
        </w:tc>
        <w:tc>
          <w:tcPr>
            <w:tcW w:w="4805" w:type="dxa"/>
            <w:tcBorders>
              <w:top w:val="single" w:sz="4" w:space="0" w:color="000000"/>
              <w:left w:val="single" w:sz="4" w:space="0" w:color="000000"/>
              <w:bottom w:val="single" w:sz="4" w:space="0" w:color="000000"/>
              <w:right w:val="single" w:sz="4" w:space="0" w:color="000000"/>
            </w:tcBorders>
          </w:tcPr>
          <w:p w14:paraId="7CC19447" w14:textId="77777777" w:rsidR="00087B1A" w:rsidRDefault="00532765" w:rsidP="0091028B">
            <w:pPr>
              <w:pBdr>
                <w:top w:val="nil"/>
                <w:left w:val="nil"/>
                <w:bottom w:val="nil"/>
                <w:right w:val="nil"/>
                <w:between w:val="nil"/>
              </w:pBdr>
              <w:spacing w:before="60" w:after="60" w:line="240" w:lineRule="auto"/>
              <w:ind w:left="57" w:right="57"/>
              <w:rPr>
                <w:sz w:val="22"/>
                <w:szCs w:val="22"/>
              </w:rPr>
            </w:pPr>
            <w:r>
              <w:rPr>
                <w:sz w:val="22"/>
                <w:szCs w:val="22"/>
              </w:rPr>
              <w:t>The children in the most vulnerable</w:t>
            </w:r>
          </w:p>
          <w:p w14:paraId="1D63DF98" w14:textId="77777777" w:rsidR="00532765" w:rsidRDefault="00532765" w:rsidP="0091028B">
            <w:pPr>
              <w:pBdr>
                <w:top w:val="nil"/>
                <w:left w:val="nil"/>
                <w:bottom w:val="nil"/>
                <w:right w:val="nil"/>
                <w:between w:val="nil"/>
              </w:pBdr>
              <w:spacing w:before="60" w:after="60" w:line="240" w:lineRule="auto"/>
              <w:ind w:left="57" w:right="57"/>
              <w:rPr>
                <w:sz w:val="22"/>
                <w:szCs w:val="22"/>
              </w:rPr>
            </w:pPr>
            <w:r>
              <w:rPr>
                <w:sz w:val="22"/>
                <w:szCs w:val="22"/>
              </w:rPr>
              <w:t xml:space="preserve">Class </w:t>
            </w:r>
            <w:proofErr w:type="gramStart"/>
            <w:r>
              <w:rPr>
                <w:sz w:val="22"/>
                <w:szCs w:val="22"/>
              </w:rPr>
              <w:t>were</w:t>
            </w:r>
            <w:proofErr w:type="gramEnd"/>
            <w:r>
              <w:rPr>
                <w:sz w:val="22"/>
                <w:szCs w:val="22"/>
              </w:rPr>
              <w:t xml:space="preserve"> well supported. 100% </w:t>
            </w:r>
          </w:p>
          <w:p w14:paraId="673E4C8D" w14:textId="77777777" w:rsidR="00532765" w:rsidRDefault="00532765" w:rsidP="00532765">
            <w:pPr>
              <w:pBdr>
                <w:top w:val="nil"/>
                <w:left w:val="nil"/>
                <w:bottom w:val="nil"/>
                <w:right w:val="nil"/>
                <w:between w:val="nil"/>
              </w:pBdr>
              <w:spacing w:before="60" w:after="60" w:line="240" w:lineRule="auto"/>
              <w:ind w:right="57"/>
              <w:rPr>
                <w:sz w:val="22"/>
                <w:szCs w:val="22"/>
              </w:rPr>
            </w:pPr>
            <w:r>
              <w:rPr>
                <w:sz w:val="22"/>
                <w:szCs w:val="22"/>
              </w:rPr>
              <w:t>of disadvantaged pupils made good</w:t>
            </w:r>
          </w:p>
          <w:p w14:paraId="0D0D81BD" w14:textId="77777777" w:rsidR="00532765" w:rsidRDefault="00532765" w:rsidP="00532765">
            <w:pPr>
              <w:pBdr>
                <w:top w:val="nil"/>
                <w:left w:val="nil"/>
                <w:bottom w:val="nil"/>
                <w:right w:val="nil"/>
                <w:between w:val="nil"/>
              </w:pBdr>
              <w:spacing w:before="60" w:after="60" w:line="240" w:lineRule="auto"/>
              <w:ind w:right="57"/>
              <w:rPr>
                <w:sz w:val="22"/>
                <w:szCs w:val="22"/>
              </w:rPr>
            </w:pPr>
            <w:r>
              <w:rPr>
                <w:sz w:val="22"/>
                <w:szCs w:val="22"/>
              </w:rPr>
              <w:t xml:space="preserve">or better progress. However, </w:t>
            </w:r>
          </w:p>
          <w:p w14:paraId="3E6D9D51" w14:textId="77777777" w:rsidR="00532765" w:rsidRDefault="00532765" w:rsidP="00532765">
            <w:pPr>
              <w:pBdr>
                <w:top w:val="nil"/>
                <w:left w:val="nil"/>
                <w:bottom w:val="nil"/>
                <w:right w:val="nil"/>
                <w:between w:val="nil"/>
              </w:pBdr>
              <w:spacing w:before="60" w:after="60" w:line="240" w:lineRule="auto"/>
              <w:ind w:right="57"/>
              <w:rPr>
                <w:sz w:val="22"/>
                <w:szCs w:val="22"/>
              </w:rPr>
            </w:pPr>
            <w:r>
              <w:rPr>
                <w:sz w:val="22"/>
                <w:szCs w:val="22"/>
              </w:rPr>
              <w:t xml:space="preserve">attainment is lower and the drive to </w:t>
            </w:r>
          </w:p>
          <w:p w14:paraId="48D7D969" w14:textId="77777777" w:rsidR="00532765" w:rsidRDefault="00532765" w:rsidP="00532765">
            <w:pPr>
              <w:pBdr>
                <w:top w:val="nil"/>
                <w:left w:val="nil"/>
                <w:bottom w:val="nil"/>
                <w:right w:val="nil"/>
                <w:between w:val="nil"/>
              </w:pBdr>
              <w:spacing w:before="60" w:after="60" w:line="240" w:lineRule="auto"/>
              <w:ind w:right="57"/>
              <w:rPr>
                <w:sz w:val="22"/>
                <w:szCs w:val="22"/>
              </w:rPr>
            </w:pPr>
            <w:r>
              <w:rPr>
                <w:sz w:val="22"/>
                <w:szCs w:val="22"/>
              </w:rPr>
              <w:t>improve for this cohort will continue</w:t>
            </w:r>
          </w:p>
          <w:p w14:paraId="4117A8AD" w14:textId="17C49D28" w:rsidR="00532765" w:rsidRDefault="00532765" w:rsidP="00532765">
            <w:pPr>
              <w:pBdr>
                <w:top w:val="nil"/>
                <w:left w:val="nil"/>
                <w:bottom w:val="nil"/>
                <w:right w:val="nil"/>
                <w:between w:val="nil"/>
              </w:pBdr>
              <w:spacing w:before="60" w:after="60" w:line="240" w:lineRule="auto"/>
              <w:ind w:right="57"/>
              <w:rPr>
                <w:sz w:val="22"/>
                <w:szCs w:val="22"/>
              </w:rPr>
            </w:pPr>
            <w:r>
              <w:rPr>
                <w:sz w:val="22"/>
                <w:szCs w:val="22"/>
              </w:rPr>
              <w:t xml:space="preserve">next year. </w:t>
            </w:r>
          </w:p>
        </w:tc>
      </w:tr>
    </w:tbl>
    <w:p w14:paraId="46C1146A" w14:textId="77777777" w:rsidR="00E374AF" w:rsidRDefault="00E374AF">
      <w:pPr>
        <w:keepNext/>
        <w:spacing w:after="60"/>
      </w:pPr>
    </w:p>
    <w:p w14:paraId="7838F0E9" w14:textId="77777777" w:rsidR="00E374AF" w:rsidRDefault="00000000">
      <w:pPr>
        <w:rPr>
          <w:b/>
          <w:color w:val="104F75"/>
          <w:sz w:val="28"/>
          <w:szCs w:val="28"/>
        </w:rPr>
      </w:pPr>
      <w:r>
        <w:rPr>
          <w:b/>
          <w:color w:val="104F75"/>
          <w:sz w:val="28"/>
          <w:szCs w:val="28"/>
        </w:rPr>
        <w:t xml:space="preserve">Targeted academic support (for example, tutoring, one-to-one support structured interventions) </w:t>
      </w:r>
    </w:p>
    <w:p w14:paraId="3B7F02A5" w14:textId="079A8192" w:rsidR="00E374AF" w:rsidRDefault="00000000">
      <w:r>
        <w:t xml:space="preserve">Budgeted cost: £ </w:t>
      </w:r>
      <w:r w:rsidR="00913FF3">
        <w:t>18,335</w:t>
      </w:r>
    </w:p>
    <w:tbl>
      <w:tblPr>
        <w:tblStyle w:val="a5"/>
        <w:tblW w:w="9351" w:type="dxa"/>
        <w:tblLayout w:type="fixed"/>
        <w:tblLook w:val="0400" w:firstRow="0" w:lastRow="0" w:firstColumn="0" w:lastColumn="0" w:noHBand="0" w:noVBand="1"/>
      </w:tblPr>
      <w:tblGrid>
        <w:gridCol w:w="1980"/>
        <w:gridCol w:w="3685"/>
        <w:gridCol w:w="1843"/>
        <w:gridCol w:w="1843"/>
      </w:tblGrid>
      <w:tr w:rsidR="00777462" w14:paraId="1996CCAD" w14:textId="7ED9C37D" w:rsidTr="00777462">
        <w:tc>
          <w:tcPr>
            <w:tcW w:w="198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2955247" w14:textId="77777777" w:rsidR="00777462" w:rsidRDefault="00777462">
            <w:pPr>
              <w:pBdr>
                <w:top w:val="nil"/>
                <w:left w:val="nil"/>
                <w:bottom w:val="nil"/>
                <w:right w:val="nil"/>
                <w:between w:val="nil"/>
              </w:pBdr>
              <w:spacing w:before="60" w:after="60" w:line="240" w:lineRule="auto"/>
              <w:ind w:left="57" w:right="57"/>
              <w:rPr>
                <w:b/>
              </w:rPr>
            </w:pPr>
            <w:r>
              <w:rPr>
                <w:b/>
              </w:rPr>
              <w:t>Activity</w:t>
            </w:r>
          </w:p>
        </w:tc>
        <w:tc>
          <w:tcPr>
            <w:tcW w:w="368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5823B93" w14:textId="77777777" w:rsidR="00777462" w:rsidRDefault="00777462">
            <w:pPr>
              <w:pBdr>
                <w:top w:val="nil"/>
                <w:left w:val="nil"/>
                <w:bottom w:val="nil"/>
                <w:right w:val="nil"/>
                <w:between w:val="nil"/>
              </w:pBdr>
              <w:spacing w:before="60" w:after="60" w:line="240" w:lineRule="auto"/>
              <w:ind w:left="57" w:right="57"/>
              <w:rPr>
                <w:b/>
              </w:rPr>
            </w:pPr>
            <w:r>
              <w:rPr>
                <w:b/>
              </w:rPr>
              <w:t>Evidence that supports this approach</w:t>
            </w:r>
          </w:p>
        </w:tc>
        <w:tc>
          <w:tcPr>
            <w:tcW w:w="184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0341858" w14:textId="77777777" w:rsidR="00777462" w:rsidRDefault="00777462">
            <w:pPr>
              <w:pBdr>
                <w:top w:val="nil"/>
                <w:left w:val="nil"/>
                <w:bottom w:val="nil"/>
                <w:right w:val="nil"/>
                <w:between w:val="nil"/>
              </w:pBdr>
              <w:spacing w:before="60" w:after="60" w:line="240" w:lineRule="auto"/>
              <w:ind w:left="57" w:right="57"/>
              <w:rPr>
                <w:b/>
              </w:rPr>
            </w:pPr>
            <w:r>
              <w:rPr>
                <w:b/>
              </w:rPr>
              <w:t>Challenge number(s) addressed</w:t>
            </w:r>
          </w:p>
        </w:tc>
        <w:tc>
          <w:tcPr>
            <w:tcW w:w="1843" w:type="dxa"/>
            <w:tcBorders>
              <w:top w:val="single" w:sz="4" w:space="0" w:color="000000"/>
              <w:left w:val="single" w:sz="4" w:space="0" w:color="000000"/>
              <w:bottom w:val="single" w:sz="4" w:space="0" w:color="000000"/>
              <w:right w:val="single" w:sz="4" w:space="0" w:color="000000"/>
            </w:tcBorders>
            <w:shd w:val="clear" w:color="auto" w:fill="D8E2E9"/>
          </w:tcPr>
          <w:p w14:paraId="032D8D12" w14:textId="509DB2C9" w:rsidR="00777462" w:rsidRDefault="00777462">
            <w:pPr>
              <w:pBdr>
                <w:top w:val="nil"/>
                <w:left w:val="nil"/>
                <w:bottom w:val="nil"/>
                <w:right w:val="nil"/>
                <w:between w:val="nil"/>
              </w:pBdr>
              <w:spacing w:before="60" w:after="60" w:line="240" w:lineRule="auto"/>
              <w:ind w:left="57" w:right="57"/>
              <w:rPr>
                <w:b/>
              </w:rPr>
            </w:pPr>
            <w:r>
              <w:rPr>
                <w:b/>
              </w:rPr>
              <w:t>Review</w:t>
            </w:r>
          </w:p>
        </w:tc>
      </w:tr>
      <w:tr w:rsidR="00777462" w14:paraId="76DCCE32" w14:textId="0589AC5B" w:rsidTr="00777462">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36C11E" w14:textId="252E65B5" w:rsidR="00777462" w:rsidRPr="008758EA" w:rsidRDefault="00777462">
            <w:pPr>
              <w:pBdr>
                <w:top w:val="nil"/>
                <w:left w:val="nil"/>
                <w:bottom w:val="nil"/>
                <w:right w:val="nil"/>
                <w:between w:val="nil"/>
              </w:pBdr>
              <w:spacing w:before="60" w:after="60" w:line="240" w:lineRule="auto"/>
              <w:ind w:left="57" w:right="57"/>
              <w:rPr>
                <w:iCs/>
              </w:rPr>
            </w:pPr>
            <w:r w:rsidRPr="008758EA">
              <w:rPr>
                <w:iCs/>
                <w:sz w:val="22"/>
                <w:szCs w:val="22"/>
              </w:rPr>
              <w:t xml:space="preserve">Creative Engagement support worker employed 1x morning each week for 1:1 support in improving </w:t>
            </w:r>
            <w:proofErr w:type="spellStart"/>
            <w:r w:rsidRPr="008758EA">
              <w:rPr>
                <w:iCs/>
                <w:sz w:val="22"/>
                <w:szCs w:val="22"/>
              </w:rPr>
              <w:t>well being</w:t>
            </w:r>
            <w:proofErr w:type="spellEnd"/>
            <w:r w:rsidRPr="008758EA">
              <w:rPr>
                <w:iCs/>
                <w:sz w:val="22"/>
                <w:szCs w:val="22"/>
              </w:rPr>
              <w:t xml:space="preserve"> of most vulnerable pupils.</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F04A7D" w14:textId="77777777" w:rsidR="00777462" w:rsidRPr="00E27862" w:rsidRDefault="00777462" w:rsidP="00C37742">
            <w:pPr>
              <w:suppressAutoHyphens w:val="0"/>
              <w:spacing w:before="60" w:after="60" w:line="240" w:lineRule="auto"/>
              <w:ind w:left="57" w:right="57"/>
              <w:rPr>
                <w:color w:val="auto"/>
              </w:rPr>
            </w:pPr>
            <w:r w:rsidRPr="00E27862">
              <w:rPr>
                <w:color w:val="auto"/>
              </w:rPr>
              <w:t>Tuition targeted at specific needs and knowledge gaps can be an effective method to support low attaining pupils or those falling behind, both one-to-one:</w:t>
            </w:r>
          </w:p>
          <w:p w14:paraId="236684D0" w14:textId="77777777" w:rsidR="00777462" w:rsidRPr="00094874" w:rsidRDefault="00777462" w:rsidP="00C37742">
            <w:pPr>
              <w:suppressAutoHyphens w:val="0"/>
              <w:spacing w:before="60" w:after="60" w:line="240" w:lineRule="auto"/>
              <w:ind w:left="57" w:right="57"/>
              <w:rPr>
                <w:color w:val="0070C0"/>
              </w:rPr>
            </w:pPr>
            <w:hyperlink r:id="rId9" w:history="1">
              <w:r w:rsidRPr="00094874">
                <w:rPr>
                  <w:color w:val="0070C0"/>
                  <w:u w:val="single"/>
                </w:rPr>
                <w:t>One to one tuition | EEF (educationendowmentfoundation.org.uk)</w:t>
              </w:r>
            </w:hyperlink>
          </w:p>
          <w:p w14:paraId="2F01EC84" w14:textId="77777777" w:rsidR="00777462" w:rsidRPr="00E27862" w:rsidRDefault="00777462" w:rsidP="00C37742">
            <w:pPr>
              <w:suppressAutoHyphens w:val="0"/>
              <w:spacing w:before="60" w:after="60" w:line="240" w:lineRule="auto"/>
              <w:ind w:left="57" w:right="57"/>
              <w:rPr>
                <w:color w:val="auto"/>
              </w:rPr>
            </w:pPr>
            <w:r w:rsidRPr="00E27862">
              <w:rPr>
                <w:color w:val="auto"/>
              </w:rPr>
              <w:t>And in small groups:</w:t>
            </w:r>
          </w:p>
          <w:p w14:paraId="549B858C" w14:textId="77DB4C55" w:rsidR="00777462" w:rsidRDefault="00777462" w:rsidP="00C37742">
            <w:pPr>
              <w:pBdr>
                <w:top w:val="nil"/>
                <w:left w:val="nil"/>
                <w:bottom w:val="nil"/>
                <w:right w:val="nil"/>
                <w:between w:val="nil"/>
              </w:pBdr>
              <w:spacing w:before="60" w:after="60" w:line="240" w:lineRule="auto"/>
              <w:ind w:left="57" w:right="57"/>
              <w:rPr>
                <w:sz w:val="22"/>
                <w:szCs w:val="22"/>
              </w:rPr>
            </w:pPr>
            <w:hyperlink r:id="rId10" w:history="1">
              <w:r w:rsidRPr="009A7AA4">
                <w:rPr>
                  <w:color w:val="0070C0"/>
                  <w:u w:val="single"/>
                </w:rPr>
                <w:t>Small group tuition | Toolkit Strand | Education Endowment Foundation | EEF</w:t>
              </w:r>
            </w:hyperlink>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5F2A0B" w14:textId="4B93557C" w:rsidR="00777462" w:rsidRDefault="00777462">
            <w:pPr>
              <w:pBdr>
                <w:top w:val="nil"/>
                <w:left w:val="nil"/>
                <w:bottom w:val="nil"/>
                <w:right w:val="nil"/>
                <w:between w:val="nil"/>
              </w:pBdr>
              <w:spacing w:before="60" w:after="60" w:line="240" w:lineRule="auto"/>
              <w:ind w:left="57" w:right="57"/>
              <w:rPr>
                <w:sz w:val="22"/>
                <w:szCs w:val="22"/>
              </w:rPr>
            </w:pPr>
            <w:r>
              <w:rPr>
                <w:sz w:val="22"/>
                <w:szCs w:val="22"/>
              </w:rPr>
              <w:t>1,2,3 and 4</w:t>
            </w:r>
          </w:p>
        </w:tc>
        <w:tc>
          <w:tcPr>
            <w:tcW w:w="1843" w:type="dxa"/>
            <w:tcBorders>
              <w:top w:val="single" w:sz="4" w:space="0" w:color="000000"/>
              <w:left w:val="single" w:sz="4" w:space="0" w:color="000000"/>
              <w:bottom w:val="single" w:sz="4" w:space="0" w:color="000000"/>
              <w:right w:val="single" w:sz="4" w:space="0" w:color="000000"/>
            </w:tcBorders>
          </w:tcPr>
          <w:p w14:paraId="0DA5D71C" w14:textId="44C8FAFF" w:rsidR="00777462" w:rsidRDefault="00777462">
            <w:pPr>
              <w:pBdr>
                <w:top w:val="nil"/>
                <w:left w:val="nil"/>
                <w:bottom w:val="nil"/>
                <w:right w:val="nil"/>
                <w:between w:val="nil"/>
              </w:pBdr>
              <w:spacing w:before="60" w:after="60" w:line="240" w:lineRule="auto"/>
              <w:ind w:left="57" w:right="57"/>
              <w:rPr>
                <w:sz w:val="22"/>
                <w:szCs w:val="22"/>
              </w:rPr>
            </w:pPr>
            <w:r>
              <w:rPr>
                <w:sz w:val="22"/>
                <w:szCs w:val="22"/>
              </w:rPr>
              <w:t>Most vulnerable pupils are engaging with school on a more regular basis. Therapeutic intervention has improved attendance of 3 most vulnerable pupils from in the 70s to high 80s.</w:t>
            </w:r>
          </w:p>
        </w:tc>
      </w:tr>
      <w:tr w:rsidR="00777462" w14:paraId="663CE22F" w14:textId="2E3A128C" w:rsidTr="00777462">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EF7C15" w14:textId="59E05A9A" w:rsidR="00777462" w:rsidRPr="00E27862" w:rsidRDefault="00777462" w:rsidP="0004044B">
            <w:pPr>
              <w:suppressAutoHyphens w:val="0"/>
              <w:spacing w:before="60" w:line="240" w:lineRule="auto"/>
              <w:ind w:left="29" w:right="57"/>
              <w:rPr>
                <w:iCs/>
                <w:color w:val="auto"/>
                <w:lang w:val="en-US"/>
              </w:rPr>
            </w:pPr>
            <w:r w:rsidRPr="00E27862">
              <w:rPr>
                <w:iCs/>
                <w:color w:val="auto"/>
                <w:lang w:val="en-US"/>
              </w:rPr>
              <w:t>Embedding dialogic activities across the school curriculu</w:t>
            </w:r>
            <w:r>
              <w:rPr>
                <w:iCs/>
                <w:color w:val="auto"/>
                <w:lang w:val="en-US"/>
              </w:rPr>
              <w:t xml:space="preserve">m through The Oracy </w:t>
            </w:r>
            <w:proofErr w:type="spellStart"/>
            <w:r>
              <w:rPr>
                <w:iCs/>
                <w:color w:val="auto"/>
                <w:lang w:val="en-US"/>
              </w:rPr>
              <w:t>Project</w:t>
            </w:r>
            <w:proofErr w:type="gramStart"/>
            <w:r>
              <w:rPr>
                <w:iCs/>
                <w:color w:val="auto"/>
                <w:lang w:val="en-US"/>
              </w:rPr>
              <w:t>.</w:t>
            </w:r>
            <w:r w:rsidRPr="00E27862">
              <w:rPr>
                <w:iCs/>
                <w:color w:val="auto"/>
                <w:lang w:val="en-US"/>
              </w:rPr>
              <w:t>These</w:t>
            </w:r>
            <w:proofErr w:type="spellEnd"/>
            <w:proofErr w:type="gramEnd"/>
            <w:r w:rsidRPr="00E27862">
              <w:rPr>
                <w:iCs/>
                <w:color w:val="auto"/>
                <w:lang w:val="en-US"/>
              </w:rPr>
              <w:t xml:space="preserve"> can support pupils to articulate key ideas, consolidate understanding and extend vocabulary. </w:t>
            </w:r>
          </w:p>
          <w:p w14:paraId="0FDF4B14" w14:textId="3777F777" w:rsidR="00777462" w:rsidRDefault="00777462" w:rsidP="0004044B">
            <w:pPr>
              <w:pBdr>
                <w:top w:val="nil"/>
                <w:left w:val="nil"/>
                <w:bottom w:val="nil"/>
                <w:right w:val="nil"/>
                <w:between w:val="nil"/>
              </w:pBdr>
              <w:spacing w:before="60" w:after="60" w:line="240" w:lineRule="auto"/>
              <w:ind w:left="57" w:right="57"/>
              <w:rPr>
                <w:i/>
                <w:sz w:val="22"/>
                <w:szCs w:val="22"/>
              </w:rPr>
            </w:pPr>
            <w:r w:rsidRPr="00E27862">
              <w:rPr>
                <w:color w:val="auto"/>
              </w:rPr>
              <w:t xml:space="preserve">We will purchase resources and fund ongoing teacher training and release time. </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5D4ECD" w14:textId="77777777" w:rsidR="00777462" w:rsidRPr="00E27862" w:rsidRDefault="00777462" w:rsidP="0004044B">
            <w:pPr>
              <w:suppressAutoHyphens w:val="0"/>
              <w:spacing w:before="60" w:after="60" w:line="240" w:lineRule="auto"/>
              <w:ind w:left="57" w:right="57"/>
              <w:rPr>
                <w:color w:val="auto"/>
              </w:rPr>
            </w:pPr>
            <w:r w:rsidRPr="00E27862">
              <w:rPr>
                <w:color w:val="auto"/>
              </w:rPr>
              <w:t>There is a strong evidence base that suggests oral language interventions, including dialogic activities such as high-quality classroom discussion, are inexpensive to implement with high impacts on reading:</w:t>
            </w:r>
          </w:p>
          <w:p w14:paraId="675FDD8D" w14:textId="77777777" w:rsidR="00777462" w:rsidRDefault="00777462" w:rsidP="0004044B">
            <w:pPr>
              <w:pBdr>
                <w:top w:val="nil"/>
                <w:left w:val="nil"/>
                <w:bottom w:val="nil"/>
                <w:right w:val="nil"/>
                <w:between w:val="nil"/>
              </w:pBdr>
              <w:spacing w:before="60" w:after="60" w:line="240" w:lineRule="auto"/>
              <w:ind w:left="57" w:right="57"/>
              <w:rPr>
                <w:color w:val="0070C0"/>
                <w:u w:val="single"/>
              </w:rPr>
            </w:pPr>
            <w:hyperlink r:id="rId11" w:history="1">
              <w:r w:rsidRPr="00391C6D">
                <w:rPr>
                  <w:color w:val="0070C0"/>
                  <w:u w:val="single"/>
                </w:rPr>
                <w:t>Oral language interventions | Toolkit Strand | Education Endowment Foundation | EEF</w:t>
              </w:r>
            </w:hyperlink>
          </w:p>
          <w:p w14:paraId="044FFBF0" w14:textId="7115774A" w:rsidR="00777462" w:rsidRPr="00B30CD5" w:rsidRDefault="00777462" w:rsidP="0004044B">
            <w:pPr>
              <w:pBdr>
                <w:top w:val="nil"/>
                <w:left w:val="nil"/>
                <w:bottom w:val="nil"/>
                <w:right w:val="nil"/>
                <w:between w:val="nil"/>
              </w:pBdr>
              <w:spacing w:before="60" w:after="60" w:line="240" w:lineRule="auto"/>
              <w:ind w:left="57" w:right="57"/>
            </w:pPr>
            <w:r w:rsidRPr="00B30CD5">
              <w:rPr>
                <w:rFonts w:ascii="Roboto" w:hAnsi="Roboto"/>
                <w:color w:val="263238"/>
                <w:shd w:val="clear" w:color="auto" w:fill="FFFFFF"/>
              </w:rPr>
              <w:t>Approaches that focus on speaking, listening and a combination of the two all show positive impacts on attainment.</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4A2098" w14:textId="77777777" w:rsidR="00777462" w:rsidRDefault="00777462" w:rsidP="0004044B">
            <w:pPr>
              <w:pBdr>
                <w:top w:val="nil"/>
                <w:left w:val="nil"/>
                <w:bottom w:val="nil"/>
                <w:right w:val="nil"/>
                <w:between w:val="nil"/>
              </w:pBdr>
              <w:spacing w:before="60" w:after="60" w:line="240" w:lineRule="auto"/>
              <w:ind w:left="57" w:right="57"/>
              <w:rPr>
                <w:color w:val="auto"/>
              </w:rPr>
            </w:pPr>
            <w:r>
              <w:rPr>
                <w:iCs/>
                <w:color w:val="auto"/>
                <w:lang w:val="en-US"/>
              </w:rPr>
              <w:t>3</w:t>
            </w:r>
            <w:r w:rsidRPr="00E27862">
              <w:rPr>
                <w:color w:val="auto"/>
              </w:rPr>
              <w:t xml:space="preserve"> </w:t>
            </w:r>
          </w:p>
          <w:p w14:paraId="0B80C61C" w14:textId="4FF58279" w:rsidR="00777462" w:rsidRDefault="00777462" w:rsidP="00777462">
            <w:pPr>
              <w:pBdr>
                <w:top w:val="nil"/>
                <w:left w:val="nil"/>
                <w:bottom w:val="nil"/>
                <w:right w:val="nil"/>
                <w:between w:val="nil"/>
              </w:pBdr>
              <w:spacing w:before="60" w:after="60" w:line="240" w:lineRule="auto"/>
              <w:ind w:left="57" w:right="57"/>
              <w:rPr>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69999206" w14:textId="77777777" w:rsidR="00777462" w:rsidRDefault="00777462" w:rsidP="00777462">
            <w:pPr>
              <w:pBdr>
                <w:top w:val="nil"/>
                <w:left w:val="nil"/>
                <w:bottom w:val="nil"/>
                <w:right w:val="nil"/>
                <w:between w:val="nil"/>
              </w:pBdr>
              <w:spacing w:before="60" w:after="60" w:line="240" w:lineRule="auto"/>
              <w:ind w:left="57" w:right="57"/>
              <w:rPr>
                <w:sz w:val="22"/>
                <w:szCs w:val="22"/>
              </w:rPr>
            </w:pPr>
            <w:r w:rsidRPr="00777462">
              <w:rPr>
                <w:sz w:val="22"/>
                <w:szCs w:val="22"/>
              </w:rPr>
              <w:t>Specific staff meetings and focused DDIs have ensured oracy is in</w:t>
            </w:r>
            <w:r>
              <w:rPr>
                <w:sz w:val="22"/>
                <w:szCs w:val="22"/>
              </w:rPr>
              <w:t xml:space="preserve"> </w:t>
            </w:r>
            <w:r w:rsidRPr="00777462">
              <w:rPr>
                <w:sz w:val="22"/>
                <w:szCs w:val="22"/>
              </w:rPr>
              <w:t>place. Work can be done to ensure this remains high priority and is embedded in all classrooms.</w:t>
            </w:r>
          </w:p>
          <w:p w14:paraId="4383E538" w14:textId="77777777" w:rsidR="00777462" w:rsidRDefault="00777462" w:rsidP="00777462">
            <w:pPr>
              <w:pBdr>
                <w:top w:val="nil"/>
                <w:left w:val="nil"/>
                <w:bottom w:val="nil"/>
                <w:right w:val="nil"/>
                <w:between w:val="nil"/>
              </w:pBdr>
              <w:spacing w:before="60" w:after="60" w:line="240" w:lineRule="auto"/>
              <w:ind w:left="57" w:right="57"/>
              <w:rPr>
                <w:sz w:val="22"/>
                <w:szCs w:val="22"/>
              </w:rPr>
            </w:pPr>
          </w:p>
          <w:p w14:paraId="04E65719" w14:textId="77777777" w:rsidR="00777462" w:rsidRDefault="00777462" w:rsidP="0004044B">
            <w:pPr>
              <w:pBdr>
                <w:top w:val="nil"/>
                <w:left w:val="nil"/>
                <w:bottom w:val="nil"/>
                <w:right w:val="nil"/>
                <w:between w:val="nil"/>
              </w:pBdr>
              <w:spacing w:before="60" w:after="60" w:line="240" w:lineRule="auto"/>
              <w:ind w:left="57" w:right="57"/>
              <w:rPr>
                <w:iCs/>
                <w:color w:val="auto"/>
                <w:lang w:val="en-US"/>
              </w:rPr>
            </w:pPr>
          </w:p>
        </w:tc>
      </w:tr>
      <w:tr w:rsidR="00777462" w14:paraId="266E1728" w14:textId="13A807D4" w:rsidTr="00777462">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46C158" w14:textId="0D3F7A63" w:rsidR="00777462" w:rsidRPr="00E27862" w:rsidRDefault="00777462" w:rsidP="0004044B">
            <w:pPr>
              <w:suppressAutoHyphens w:val="0"/>
              <w:spacing w:before="60" w:line="240" w:lineRule="auto"/>
              <w:ind w:left="29" w:right="57"/>
              <w:rPr>
                <w:iCs/>
                <w:color w:val="auto"/>
                <w:lang w:val="en-US"/>
              </w:rPr>
            </w:pPr>
            <w:r>
              <w:rPr>
                <w:iCs/>
                <w:color w:val="auto"/>
                <w:lang w:val="en-US"/>
              </w:rPr>
              <w:t xml:space="preserve">Enrichment after school </w:t>
            </w:r>
            <w:r>
              <w:rPr>
                <w:iCs/>
                <w:color w:val="auto"/>
                <w:lang w:val="en-US"/>
              </w:rPr>
              <w:lastRenderedPageBreak/>
              <w:t xml:space="preserve">clubs </w:t>
            </w:r>
            <w:proofErr w:type="gramStart"/>
            <w:r>
              <w:rPr>
                <w:iCs/>
                <w:color w:val="auto"/>
                <w:lang w:val="en-US"/>
              </w:rPr>
              <w:t>available</w:t>
            </w:r>
            <w:proofErr w:type="gramEnd"/>
            <w:r>
              <w:rPr>
                <w:iCs/>
                <w:color w:val="auto"/>
                <w:lang w:val="en-US"/>
              </w:rPr>
              <w:t xml:space="preserve">, free of </w:t>
            </w:r>
            <w:proofErr w:type="gramStart"/>
            <w:r>
              <w:rPr>
                <w:iCs/>
                <w:color w:val="auto"/>
                <w:lang w:val="en-US"/>
              </w:rPr>
              <w:t>charge</w:t>
            </w:r>
            <w:proofErr w:type="gramEnd"/>
            <w:r>
              <w:rPr>
                <w:iCs/>
                <w:color w:val="auto"/>
                <w:lang w:val="en-US"/>
              </w:rPr>
              <w:t xml:space="preserve"> to all disadvantaged pupils. All clubs focus on collaborative learning </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73ED6A" w14:textId="3C0E42B2" w:rsidR="00777462" w:rsidRPr="00B30CD5" w:rsidRDefault="00777462" w:rsidP="0004044B">
            <w:pPr>
              <w:suppressAutoHyphens w:val="0"/>
              <w:spacing w:before="60" w:after="60" w:line="240" w:lineRule="auto"/>
              <w:ind w:left="57" w:right="57"/>
              <w:rPr>
                <w:color w:val="auto"/>
              </w:rPr>
            </w:pPr>
            <w:r w:rsidRPr="00B30CD5">
              <w:rPr>
                <w:rFonts w:ascii="Roboto" w:hAnsi="Roboto"/>
                <w:color w:val="263238"/>
                <w:shd w:val="clear" w:color="auto" w:fill="FFFFFF"/>
              </w:rPr>
              <w:lastRenderedPageBreak/>
              <w:t xml:space="preserve">The impact of collaborative approaches on learning is </w:t>
            </w:r>
            <w:r w:rsidRPr="00B30CD5">
              <w:rPr>
                <w:rFonts w:ascii="Roboto" w:hAnsi="Roboto"/>
                <w:color w:val="263238"/>
                <w:shd w:val="clear" w:color="auto" w:fill="FFFFFF"/>
              </w:rPr>
              <w:lastRenderedPageBreak/>
              <w:t>consistently positive, with pupils making an additional 5 months’ progress, on average, over the course of an academic year. </w:t>
            </w:r>
            <w:r>
              <w:rPr>
                <w:rFonts w:ascii="Roboto" w:hAnsi="Roboto"/>
                <w:color w:val="263238"/>
                <w:shd w:val="clear" w:color="auto" w:fill="FFFFFF"/>
              </w:rPr>
              <w:t>(EEF Toolkit)</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67C7F1" w14:textId="0B316B56" w:rsidR="00777462" w:rsidRDefault="00777462" w:rsidP="0004044B">
            <w:pPr>
              <w:pBdr>
                <w:top w:val="nil"/>
                <w:left w:val="nil"/>
                <w:bottom w:val="nil"/>
                <w:right w:val="nil"/>
                <w:between w:val="nil"/>
              </w:pBdr>
              <w:spacing w:before="60" w:after="60" w:line="240" w:lineRule="auto"/>
              <w:ind w:left="57" w:right="57"/>
              <w:rPr>
                <w:iCs/>
                <w:color w:val="auto"/>
                <w:lang w:val="en-US"/>
              </w:rPr>
            </w:pPr>
            <w:r>
              <w:rPr>
                <w:iCs/>
                <w:color w:val="auto"/>
                <w:lang w:val="en-US"/>
              </w:rPr>
              <w:lastRenderedPageBreak/>
              <w:t>1,2,3 and 4</w:t>
            </w:r>
          </w:p>
        </w:tc>
        <w:tc>
          <w:tcPr>
            <w:tcW w:w="1843" w:type="dxa"/>
            <w:tcBorders>
              <w:top w:val="single" w:sz="4" w:space="0" w:color="000000"/>
              <w:left w:val="single" w:sz="4" w:space="0" w:color="000000"/>
              <w:bottom w:val="single" w:sz="4" w:space="0" w:color="000000"/>
              <w:right w:val="single" w:sz="4" w:space="0" w:color="000000"/>
            </w:tcBorders>
          </w:tcPr>
          <w:p w14:paraId="30411284" w14:textId="6FDF3833" w:rsidR="00777462" w:rsidRDefault="002018BF" w:rsidP="0004044B">
            <w:pPr>
              <w:pBdr>
                <w:top w:val="nil"/>
                <w:left w:val="nil"/>
                <w:bottom w:val="nil"/>
                <w:right w:val="nil"/>
                <w:between w:val="nil"/>
              </w:pBdr>
              <w:spacing w:before="60" w:after="60" w:line="240" w:lineRule="auto"/>
              <w:ind w:left="57" w:right="57"/>
              <w:rPr>
                <w:iCs/>
                <w:color w:val="auto"/>
                <w:lang w:val="en-US"/>
              </w:rPr>
            </w:pPr>
            <w:r>
              <w:rPr>
                <w:iCs/>
                <w:color w:val="auto"/>
                <w:lang w:val="en-US"/>
              </w:rPr>
              <w:t xml:space="preserve">Uptake of all clubs has been </w:t>
            </w:r>
            <w:r>
              <w:rPr>
                <w:iCs/>
                <w:color w:val="auto"/>
                <w:lang w:val="en-US"/>
              </w:rPr>
              <w:lastRenderedPageBreak/>
              <w:t xml:space="preserve">excellent. Parents rely on the free clubs and staff rotate clubs to ensure that the most disadvantaged pupils have the opportunities that otherwise could be out of </w:t>
            </w:r>
            <w:proofErr w:type="gramStart"/>
            <w:r>
              <w:rPr>
                <w:iCs/>
                <w:color w:val="auto"/>
                <w:lang w:val="en-US"/>
              </w:rPr>
              <w:t>reach</w:t>
            </w:r>
            <w:proofErr w:type="gramEnd"/>
            <w:r>
              <w:rPr>
                <w:iCs/>
                <w:color w:val="auto"/>
                <w:lang w:val="en-US"/>
              </w:rPr>
              <w:t xml:space="preserve">. </w:t>
            </w:r>
          </w:p>
        </w:tc>
      </w:tr>
      <w:tr w:rsidR="00777462" w14:paraId="0FBFDEAB" w14:textId="4B702084" w:rsidTr="00777462">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99EE6A" w14:textId="6E517B4E" w:rsidR="00777462" w:rsidRDefault="00777462" w:rsidP="0004044B">
            <w:pPr>
              <w:suppressAutoHyphens w:val="0"/>
              <w:spacing w:before="60" w:line="240" w:lineRule="auto"/>
              <w:ind w:left="29" w:right="57"/>
              <w:rPr>
                <w:iCs/>
                <w:color w:val="auto"/>
                <w:lang w:val="en-US"/>
              </w:rPr>
            </w:pPr>
            <w:r>
              <w:rPr>
                <w:iCs/>
                <w:color w:val="auto"/>
                <w:lang w:val="en-US"/>
              </w:rPr>
              <w:lastRenderedPageBreak/>
              <w:t xml:space="preserve">Training for 1x TA to complete ELSA course and support children with SEMH needs across the school. </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C3AEB2" w14:textId="77777777" w:rsidR="00777462" w:rsidRDefault="00777462" w:rsidP="0004044B">
            <w:pPr>
              <w:suppressAutoHyphens w:val="0"/>
              <w:spacing w:before="60" w:after="60" w:line="240" w:lineRule="auto"/>
              <w:ind w:left="57" w:right="57"/>
              <w:rPr>
                <w:rFonts w:ascii="Roboto" w:hAnsi="Roboto"/>
                <w:color w:val="263238"/>
                <w:sz w:val="22"/>
                <w:szCs w:val="22"/>
                <w:shd w:val="clear" w:color="auto" w:fill="FFFFFF"/>
              </w:rPr>
            </w:pPr>
            <w:r w:rsidRPr="00B30CD5">
              <w:rPr>
                <w:rFonts w:ascii="Roboto" w:hAnsi="Roboto"/>
                <w:color w:val="263238"/>
                <w:sz w:val="22"/>
                <w:szCs w:val="22"/>
                <w:shd w:val="clear" w:color="auto" w:fill="FFFFFF"/>
              </w:rPr>
              <w:t>SEL interventions have an identifiable and valuable impact on attitudes to learning and social relationships in school.</w:t>
            </w:r>
            <w:r>
              <w:rPr>
                <w:rFonts w:ascii="Roboto" w:hAnsi="Roboto"/>
                <w:color w:val="263238"/>
                <w:sz w:val="22"/>
                <w:szCs w:val="22"/>
                <w:shd w:val="clear" w:color="auto" w:fill="FFFFFF"/>
              </w:rPr>
              <w:t xml:space="preserve"> (EEF Toolkit)</w:t>
            </w:r>
          </w:p>
          <w:p w14:paraId="7F5EC941" w14:textId="6CB09670" w:rsidR="00777462" w:rsidRDefault="00777462" w:rsidP="0004044B">
            <w:pPr>
              <w:suppressAutoHyphens w:val="0"/>
              <w:spacing w:before="60" w:after="60" w:line="240" w:lineRule="auto"/>
              <w:ind w:left="57" w:right="57"/>
              <w:rPr>
                <w:color w:val="auto"/>
                <w:sz w:val="22"/>
                <w:szCs w:val="22"/>
              </w:rPr>
            </w:pPr>
            <w:hyperlink r:id="rId12" w:history="1">
              <w:r w:rsidRPr="001E331F">
                <w:rPr>
                  <w:rStyle w:val="Hyperlink"/>
                  <w:sz w:val="22"/>
                  <w:szCs w:val="22"/>
                </w:rPr>
                <w:t>https://educationendowmentfoundation.org.uk/education-evidence/teaching-learning-toolkit/social-and-emotional-learning</w:t>
              </w:r>
            </w:hyperlink>
          </w:p>
          <w:p w14:paraId="195C3CB1" w14:textId="3A26D8FA" w:rsidR="00777462" w:rsidRPr="00B30CD5" w:rsidRDefault="00777462" w:rsidP="0004044B">
            <w:pPr>
              <w:suppressAutoHyphens w:val="0"/>
              <w:spacing w:before="60" w:after="60" w:line="240" w:lineRule="auto"/>
              <w:ind w:left="57" w:right="57"/>
              <w:rPr>
                <w:color w:val="auto"/>
                <w:sz w:val="22"/>
                <w:szCs w:val="22"/>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910029" w14:textId="0E18979D" w:rsidR="00777462" w:rsidRDefault="00777462" w:rsidP="0004044B">
            <w:pPr>
              <w:pBdr>
                <w:top w:val="nil"/>
                <w:left w:val="nil"/>
                <w:bottom w:val="nil"/>
                <w:right w:val="nil"/>
                <w:between w:val="nil"/>
              </w:pBdr>
              <w:spacing w:before="60" w:after="60" w:line="240" w:lineRule="auto"/>
              <w:ind w:left="57" w:right="57"/>
              <w:rPr>
                <w:iCs/>
                <w:color w:val="auto"/>
                <w:lang w:val="en-US"/>
              </w:rPr>
            </w:pPr>
            <w:r>
              <w:rPr>
                <w:iCs/>
                <w:color w:val="auto"/>
                <w:lang w:val="en-US"/>
              </w:rPr>
              <w:t>1,2,3 and 4</w:t>
            </w:r>
          </w:p>
        </w:tc>
        <w:tc>
          <w:tcPr>
            <w:tcW w:w="1843" w:type="dxa"/>
            <w:tcBorders>
              <w:top w:val="single" w:sz="4" w:space="0" w:color="000000"/>
              <w:left w:val="single" w:sz="4" w:space="0" w:color="000000"/>
              <w:bottom w:val="single" w:sz="4" w:space="0" w:color="000000"/>
              <w:right w:val="single" w:sz="4" w:space="0" w:color="000000"/>
            </w:tcBorders>
          </w:tcPr>
          <w:p w14:paraId="279C3FE2" w14:textId="24099F6B" w:rsidR="00777462" w:rsidRDefault="002D7046" w:rsidP="0004044B">
            <w:pPr>
              <w:pBdr>
                <w:top w:val="nil"/>
                <w:left w:val="nil"/>
                <w:bottom w:val="nil"/>
                <w:right w:val="nil"/>
                <w:between w:val="nil"/>
              </w:pBdr>
              <w:spacing w:before="60" w:after="60" w:line="240" w:lineRule="auto"/>
              <w:ind w:left="57" w:right="57"/>
              <w:rPr>
                <w:iCs/>
                <w:color w:val="auto"/>
                <w:lang w:val="en-US"/>
              </w:rPr>
            </w:pPr>
            <w:r>
              <w:rPr>
                <w:iCs/>
                <w:color w:val="auto"/>
                <w:lang w:val="en-US"/>
              </w:rPr>
              <w:t>The TA completing training has sadly moved to another setting. Staff have networked and adopted ELSA principles alongside the SENDCO who has sourced resources to use for our recommended pupils. Training to continue into 2025/2026</w:t>
            </w:r>
          </w:p>
        </w:tc>
      </w:tr>
      <w:tr w:rsidR="00777462" w14:paraId="7BA88C7A" w14:textId="304B8DAE" w:rsidTr="00777462">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AAB7DC" w14:textId="56052ECE" w:rsidR="00777462" w:rsidRDefault="00777462" w:rsidP="0004044B">
            <w:pPr>
              <w:suppressAutoHyphens w:val="0"/>
              <w:spacing w:before="60" w:line="240" w:lineRule="auto"/>
              <w:ind w:left="29" w:right="57"/>
              <w:rPr>
                <w:iCs/>
                <w:color w:val="auto"/>
                <w:lang w:val="en-US"/>
              </w:rPr>
            </w:pPr>
            <w:r>
              <w:rPr>
                <w:iCs/>
                <w:color w:val="auto"/>
                <w:lang w:val="en-US"/>
              </w:rPr>
              <w:t xml:space="preserve">All </w:t>
            </w:r>
            <w:proofErr w:type="gramStart"/>
            <w:r>
              <w:rPr>
                <w:iCs/>
                <w:color w:val="auto"/>
                <w:lang w:val="en-US"/>
              </w:rPr>
              <w:t>staff to</w:t>
            </w:r>
            <w:proofErr w:type="gramEnd"/>
            <w:r>
              <w:rPr>
                <w:iCs/>
                <w:color w:val="auto"/>
                <w:lang w:val="en-US"/>
              </w:rPr>
              <w:t xml:space="preserve"> complete RWI training following the training of EYFS lead. 1:1 </w:t>
            </w:r>
            <w:proofErr w:type="gramStart"/>
            <w:r>
              <w:rPr>
                <w:iCs/>
                <w:color w:val="auto"/>
                <w:lang w:val="en-US"/>
              </w:rPr>
              <w:t>interventions</w:t>
            </w:r>
            <w:proofErr w:type="gramEnd"/>
            <w:r>
              <w:rPr>
                <w:iCs/>
                <w:color w:val="auto"/>
                <w:lang w:val="en-US"/>
              </w:rPr>
              <w:t xml:space="preserve"> for RWI to follow.</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8AE5FE" w14:textId="77777777" w:rsidR="00777462" w:rsidRDefault="00777462" w:rsidP="0004044B">
            <w:pPr>
              <w:suppressAutoHyphens w:val="0"/>
              <w:spacing w:before="60" w:after="60" w:line="240" w:lineRule="auto"/>
              <w:ind w:left="57" w:right="57"/>
              <w:rPr>
                <w:rFonts w:ascii="Roboto" w:hAnsi="Roboto"/>
                <w:color w:val="263238"/>
                <w:shd w:val="clear" w:color="auto" w:fill="FFFFFF"/>
              </w:rPr>
            </w:pPr>
            <w:r>
              <w:rPr>
                <w:rFonts w:ascii="Roboto" w:hAnsi="Roboto"/>
                <w:color w:val="263238"/>
                <w:sz w:val="30"/>
                <w:szCs w:val="30"/>
                <w:shd w:val="clear" w:color="auto" w:fill="FFFFFF"/>
              </w:rPr>
              <w:t> </w:t>
            </w:r>
            <w:r w:rsidRPr="00B30CD5">
              <w:rPr>
                <w:rFonts w:ascii="Roboto" w:hAnsi="Roboto"/>
                <w:color w:val="263238"/>
                <w:shd w:val="clear" w:color="auto" w:fill="FFFFFF"/>
              </w:rPr>
              <w:t>Research suggests that phonics is particularly beneficial for younger learners (4−</w:t>
            </w:r>
            <w:proofErr w:type="gramStart"/>
            <w:r w:rsidRPr="00B30CD5">
              <w:rPr>
                <w:rFonts w:ascii="Roboto" w:hAnsi="Roboto"/>
                <w:color w:val="263238"/>
                <w:shd w:val="clear" w:color="auto" w:fill="FFFFFF"/>
              </w:rPr>
              <w:t>7 year olds</w:t>
            </w:r>
            <w:proofErr w:type="gramEnd"/>
            <w:r w:rsidRPr="00B30CD5">
              <w:rPr>
                <w:rFonts w:ascii="Roboto" w:hAnsi="Roboto"/>
                <w:color w:val="263238"/>
                <w:shd w:val="clear" w:color="auto" w:fill="FFFFFF"/>
              </w:rPr>
              <w:t>) as they begin to read. Teaching phonics is more effective on average than other approaches to early reading.</w:t>
            </w:r>
            <w:r>
              <w:rPr>
                <w:rFonts w:ascii="Roboto" w:hAnsi="Roboto"/>
                <w:color w:val="263238"/>
                <w:shd w:val="clear" w:color="auto" w:fill="FFFFFF"/>
              </w:rPr>
              <w:t xml:space="preserve"> (EEF Toolkit)</w:t>
            </w:r>
          </w:p>
          <w:p w14:paraId="3C1C84B0" w14:textId="19735423" w:rsidR="00777462" w:rsidRDefault="00777462" w:rsidP="0004044B">
            <w:pPr>
              <w:suppressAutoHyphens w:val="0"/>
              <w:spacing w:before="60" w:after="60" w:line="240" w:lineRule="auto"/>
              <w:ind w:left="57" w:right="57"/>
              <w:rPr>
                <w:color w:val="auto"/>
              </w:rPr>
            </w:pPr>
            <w:hyperlink r:id="rId13" w:history="1">
              <w:r w:rsidRPr="001E331F">
                <w:rPr>
                  <w:rStyle w:val="Hyperlink"/>
                </w:rPr>
                <w:t>https://educationendowmentfoundation.org.uk/education-evidence/teaching-learning-toolkit/phonics</w:t>
              </w:r>
            </w:hyperlink>
          </w:p>
          <w:p w14:paraId="055C4A5E" w14:textId="7E91D81B" w:rsidR="00777462" w:rsidRPr="00B30CD5" w:rsidRDefault="00777462" w:rsidP="0004044B">
            <w:pPr>
              <w:suppressAutoHyphens w:val="0"/>
              <w:spacing w:before="60" w:after="60" w:line="240" w:lineRule="auto"/>
              <w:ind w:left="57" w:right="57"/>
              <w:rPr>
                <w:color w:val="auto"/>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9DAAA7" w14:textId="7607061E" w:rsidR="00777462" w:rsidRDefault="00777462" w:rsidP="0004044B">
            <w:pPr>
              <w:pBdr>
                <w:top w:val="nil"/>
                <w:left w:val="nil"/>
                <w:bottom w:val="nil"/>
                <w:right w:val="nil"/>
                <w:between w:val="nil"/>
              </w:pBdr>
              <w:spacing w:before="60" w:after="60" w:line="240" w:lineRule="auto"/>
              <w:ind w:left="57" w:right="57"/>
              <w:rPr>
                <w:iCs/>
                <w:color w:val="auto"/>
                <w:lang w:val="en-US"/>
              </w:rPr>
            </w:pPr>
            <w:r>
              <w:rPr>
                <w:iCs/>
                <w:color w:val="auto"/>
                <w:lang w:val="en-US"/>
              </w:rPr>
              <w:t>1,</w:t>
            </w:r>
            <w:proofErr w:type="gramStart"/>
            <w:r>
              <w:rPr>
                <w:iCs/>
                <w:color w:val="auto"/>
                <w:lang w:val="en-US"/>
              </w:rPr>
              <w:t>3,and</w:t>
            </w:r>
            <w:proofErr w:type="gramEnd"/>
            <w:r>
              <w:rPr>
                <w:iCs/>
                <w:color w:val="auto"/>
                <w:lang w:val="en-US"/>
              </w:rPr>
              <w:t xml:space="preserve"> 4</w:t>
            </w:r>
          </w:p>
        </w:tc>
        <w:tc>
          <w:tcPr>
            <w:tcW w:w="1843" w:type="dxa"/>
            <w:tcBorders>
              <w:top w:val="single" w:sz="4" w:space="0" w:color="000000"/>
              <w:left w:val="single" w:sz="4" w:space="0" w:color="000000"/>
              <w:bottom w:val="single" w:sz="4" w:space="0" w:color="000000"/>
              <w:right w:val="single" w:sz="4" w:space="0" w:color="000000"/>
            </w:tcBorders>
          </w:tcPr>
          <w:p w14:paraId="44335737" w14:textId="77777777" w:rsidR="00777462" w:rsidRDefault="002D7046" w:rsidP="0004044B">
            <w:pPr>
              <w:pBdr>
                <w:top w:val="nil"/>
                <w:left w:val="nil"/>
                <w:bottom w:val="nil"/>
                <w:right w:val="nil"/>
                <w:between w:val="nil"/>
              </w:pBdr>
              <w:spacing w:before="60" w:after="60" w:line="240" w:lineRule="auto"/>
              <w:ind w:left="57" w:right="57"/>
              <w:rPr>
                <w:iCs/>
                <w:color w:val="auto"/>
                <w:lang w:val="en-US"/>
              </w:rPr>
            </w:pPr>
            <w:r>
              <w:rPr>
                <w:iCs/>
                <w:color w:val="auto"/>
                <w:lang w:val="en-US"/>
              </w:rPr>
              <w:t xml:space="preserve">88% of pupils reached threshold in the phonics screening test and 100% of disadvantaged pupils in the year 2 retakes. </w:t>
            </w:r>
          </w:p>
          <w:p w14:paraId="5D87181D" w14:textId="6A827786" w:rsidR="002D7046" w:rsidRDefault="002D7046" w:rsidP="0004044B">
            <w:pPr>
              <w:pBdr>
                <w:top w:val="nil"/>
                <w:left w:val="nil"/>
                <w:bottom w:val="nil"/>
                <w:right w:val="nil"/>
                <w:between w:val="nil"/>
              </w:pBdr>
              <w:spacing w:before="60" w:after="60" w:line="240" w:lineRule="auto"/>
              <w:ind w:left="57" w:right="57"/>
              <w:rPr>
                <w:iCs/>
                <w:color w:val="auto"/>
                <w:lang w:val="en-US"/>
              </w:rPr>
            </w:pPr>
            <w:r>
              <w:rPr>
                <w:iCs/>
                <w:color w:val="auto"/>
                <w:lang w:val="en-US"/>
              </w:rPr>
              <w:t xml:space="preserve">Engagement with the English Hub has supported staff development and consistency of approach and fidelity to the scheme has been ratified by advisors, </w:t>
            </w:r>
          </w:p>
        </w:tc>
      </w:tr>
    </w:tbl>
    <w:p w14:paraId="48BDFFE3" w14:textId="77777777" w:rsidR="00E374AF" w:rsidRDefault="00E374AF">
      <w:pPr>
        <w:spacing w:after="0"/>
        <w:rPr>
          <w:b/>
          <w:color w:val="104F75"/>
          <w:sz w:val="28"/>
          <w:szCs w:val="28"/>
        </w:rPr>
      </w:pPr>
    </w:p>
    <w:p w14:paraId="3C0E8700" w14:textId="77777777" w:rsidR="00E374AF" w:rsidRDefault="00000000">
      <w:pPr>
        <w:rPr>
          <w:b/>
          <w:color w:val="104F75"/>
          <w:sz w:val="28"/>
          <w:szCs w:val="28"/>
        </w:rPr>
      </w:pPr>
      <w:r>
        <w:rPr>
          <w:b/>
          <w:color w:val="104F75"/>
          <w:sz w:val="28"/>
          <w:szCs w:val="28"/>
        </w:rPr>
        <w:t>Wider strategies (for example, related to attendance, behaviour, wellbeing)</w:t>
      </w:r>
    </w:p>
    <w:p w14:paraId="145DD52F" w14:textId="582FF706" w:rsidR="00E374AF" w:rsidRDefault="00000000">
      <w:pPr>
        <w:spacing w:before="240" w:after="120"/>
      </w:pPr>
      <w:r>
        <w:t xml:space="preserve">Budgeted cost: £ </w:t>
      </w:r>
      <w:r w:rsidR="008758EA">
        <w:rPr>
          <w:i/>
        </w:rPr>
        <w:t>12,</w:t>
      </w:r>
      <w:r w:rsidR="00624885">
        <w:rPr>
          <w:i/>
        </w:rPr>
        <w:t>000</w:t>
      </w:r>
    </w:p>
    <w:tbl>
      <w:tblPr>
        <w:tblStyle w:val="a6"/>
        <w:tblW w:w="10201" w:type="dxa"/>
        <w:tblLayout w:type="fixed"/>
        <w:tblLook w:val="0400" w:firstRow="0" w:lastRow="0" w:firstColumn="0" w:lastColumn="0" w:noHBand="0" w:noVBand="1"/>
      </w:tblPr>
      <w:tblGrid>
        <w:gridCol w:w="2405"/>
        <w:gridCol w:w="2693"/>
        <w:gridCol w:w="1560"/>
        <w:gridCol w:w="3543"/>
      </w:tblGrid>
      <w:tr w:rsidR="002D7046" w14:paraId="4D1ECF1B" w14:textId="30AA73DF" w:rsidTr="002D7046">
        <w:tc>
          <w:tcPr>
            <w:tcW w:w="240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EC818CE" w14:textId="77777777" w:rsidR="002D7046" w:rsidRDefault="002D7046">
            <w:pPr>
              <w:pBdr>
                <w:top w:val="nil"/>
                <w:left w:val="nil"/>
                <w:bottom w:val="nil"/>
                <w:right w:val="nil"/>
                <w:between w:val="nil"/>
              </w:pBdr>
              <w:spacing w:before="60" w:after="60" w:line="240" w:lineRule="auto"/>
              <w:ind w:left="57" w:right="57"/>
              <w:rPr>
                <w:b/>
              </w:rPr>
            </w:pPr>
            <w:r>
              <w:rPr>
                <w:b/>
              </w:rPr>
              <w:t>Activity</w:t>
            </w:r>
          </w:p>
        </w:tc>
        <w:tc>
          <w:tcPr>
            <w:tcW w:w="269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D6C818A" w14:textId="77777777" w:rsidR="002D7046" w:rsidRDefault="002D7046">
            <w:pPr>
              <w:pBdr>
                <w:top w:val="nil"/>
                <w:left w:val="nil"/>
                <w:bottom w:val="nil"/>
                <w:right w:val="nil"/>
                <w:between w:val="nil"/>
              </w:pBdr>
              <w:spacing w:before="60" w:after="60" w:line="240" w:lineRule="auto"/>
              <w:ind w:left="57" w:right="57"/>
              <w:rPr>
                <w:b/>
              </w:rPr>
            </w:pPr>
            <w:r>
              <w:rPr>
                <w:b/>
              </w:rPr>
              <w:t>Evidence that supports this approach</w:t>
            </w:r>
          </w:p>
        </w:tc>
        <w:tc>
          <w:tcPr>
            <w:tcW w:w="156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6B2316D" w14:textId="77777777" w:rsidR="002D7046" w:rsidRDefault="002D7046">
            <w:pPr>
              <w:pBdr>
                <w:top w:val="nil"/>
                <w:left w:val="nil"/>
                <w:bottom w:val="nil"/>
                <w:right w:val="nil"/>
                <w:between w:val="nil"/>
              </w:pBdr>
              <w:spacing w:before="60" w:after="60" w:line="240" w:lineRule="auto"/>
              <w:ind w:left="57" w:right="57"/>
              <w:rPr>
                <w:b/>
              </w:rPr>
            </w:pPr>
            <w:r>
              <w:rPr>
                <w:b/>
              </w:rPr>
              <w:t>Challenge number(s) addressed</w:t>
            </w:r>
          </w:p>
        </w:tc>
        <w:tc>
          <w:tcPr>
            <w:tcW w:w="3543" w:type="dxa"/>
            <w:tcBorders>
              <w:top w:val="single" w:sz="4" w:space="0" w:color="000000"/>
              <w:left w:val="single" w:sz="4" w:space="0" w:color="000000"/>
              <w:bottom w:val="single" w:sz="4" w:space="0" w:color="000000"/>
              <w:right w:val="single" w:sz="4" w:space="0" w:color="000000"/>
            </w:tcBorders>
            <w:shd w:val="clear" w:color="auto" w:fill="D8E2E9"/>
          </w:tcPr>
          <w:p w14:paraId="162C0E54" w14:textId="0A25F9FB" w:rsidR="002D7046" w:rsidRDefault="002D7046">
            <w:pPr>
              <w:pBdr>
                <w:top w:val="nil"/>
                <w:left w:val="nil"/>
                <w:bottom w:val="nil"/>
                <w:right w:val="nil"/>
                <w:between w:val="nil"/>
              </w:pBdr>
              <w:spacing w:before="60" w:after="60" w:line="240" w:lineRule="auto"/>
              <w:ind w:left="57" w:right="57"/>
              <w:rPr>
                <w:b/>
              </w:rPr>
            </w:pPr>
            <w:r>
              <w:rPr>
                <w:b/>
              </w:rPr>
              <w:t>Review</w:t>
            </w:r>
          </w:p>
        </w:tc>
      </w:tr>
      <w:tr w:rsidR="002D7046" w14:paraId="2A147BE5" w14:textId="332E579A" w:rsidTr="002D7046">
        <w:tc>
          <w:tcPr>
            <w:tcW w:w="2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FC149A" w14:textId="0C9B48EF" w:rsidR="002D7046" w:rsidRPr="008758EA" w:rsidRDefault="002D7046">
            <w:pPr>
              <w:pBdr>
                <w:top w:val="nil"/>
                <w:left w:val="nil"/>
                <w:bottom w:val="nil"/>
                <w:right w:val="nil"/>
                <w:between w:val="nil"/>
              </w:pBdr>
              <w:spacing w:before="60" w:after="60" w:line="240" w:lineRule="auto"/>
              <w:ind w:left="57" w:right="57"/>
              <w:rPr>
                <w:iCs/>
              </w:rPr>
            </w:pPr>
            <w:r w:rsidRPr="008758EA">
              <w:rPr>
                <w:iCs/>
                <w:sz w:val="22"/>
                <w:szCs w:val="22"/>
              </w:rPr>
              <w:t xml:space="preserve">Employment of a FSW one day per week to work alongside families where mental health needs have arisen, challenging behaviour prevents children from attending or completing a school day and where children </w:t>
            </w:r>
            <w:proofErr w:type="gramStart"/>
            <w:r w:rsidRPr="008758EA">
              <w:rPr>
                <w:iCs/>
                <w:sz w:val="22"/>
                <w:szCs w:val="22"/>
              </w:rPr>
              <w:t>are in need of</w:t>
            </w:r>
            <w:proofErr w:type="gramEnd"/>
            <w:r w:rsidRPr="008758EA">
              <w:rPr>
                <w:iCs/>
                <w:sz w:val="22"/>
                <w:szCs w:val="22"/>
              </w:rPr>
              <w:t xml:space="preserve"> intervention to prevent an escalation of mental health </w:t>
            </w:r>
            <w:proofErr w:type="gramStart"/>
            <w:r w:rsidRPr="008758EA">
              <w:rPr>
                <w:iCs/>
                <w:sz w:val="22"/>
                <w:szCs w:val="22"/>
              </w:rPr>
              <w:t>need .She</w:t>
            </w:r>
            <w:proofErr w:type="gramEnd"/>
            <w:r w:rsidRPr="008758EA">
              <w:rPr>
                <w:iCs/>
                <w:sz w:val="22"/>
                <w:szCs w:val="22"/>
              </w:rPr>
              <w:t xml:space="preserve"> works closely with the attendance officer. </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AF30F6" w14:textId="44B64829" w:rsidR="002D7046" w:rsidRPr="00863B23" w:rsidRDefault="002D7046">
            <w:pPr>
              <w:pBdr>
                <w:top w:val="nil"/>
                <w:left w:val="nil"/>
                <w:bottom w:val="nil"/>
                <w:right w:val="nil"/>
                <w:between w:val="nil"/>
              </w:pBdr>
              <w:spacing w:before="60" w:after="60" w:line="240" w:lineRule="auto"/>
              <w:ind w:left="57" w:right="57"/>
              <w:rPr>
                <w:iCs/>
              </w:rPr>
            </w:pPr>
            <w:r w:rsidRPr="00863B23">
              <w:rPr>
                <w:color w:val="37474F"/>
                <w:shd w:val="clear" w:color="auto" w:fill="FFFFFF"/>
              </w:rPr>
              <w:t>Evidence from EEF’s  </w:t>
            </w:r>
            <w:hyperlink r:id="rId14" w:history="1">
              <w:r w:rsidRPr="00863B23">
                <w:rPr>
                  <w:rStyle w:val="Hyperlink"/>
                  <w:bdr w:val="single" w:sz="2" w:space="0" w:color="EEEEEE" w:frame="1"/>
                  <w:shd w:val="clear" w:color="auto" w:fill="FFFFFF"/>
                </w:rPr>
                <w:t>Teaching and Learning Toolkit</w:t>
              </w:r>
            </w:hyperlink>
            <w:r w:rsidRPr="00863B23">
              <w:rPr>
                <w:color w:val="37474F"/>
                <w:shd w:val="clear" w:color="auto" w:fill="FFFFFF"/>
              </w:rPr>
              <w:t> suggests that effective parental engagement can lead to learning gains of +3 months over the course of a year. </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F61F1E" w14:textId="15F0117B" w:rsidR="002D7046" w:rsidRPr="008758EA" w:rsidRDefault="002D7046">
            <w:pPr>
              <w:pBdr>
                <w:top w:val="nil"/>
                <w:left w:val="nil"/>
                <w:bottom w:val="nil"/>
                <w:right w:val="nil"/>
                <w:between w:val="nil"/>
              </w:pBdr>
              <w:spacing w:before="60" w:after="60" w:line="240" w:lineRule="auto"/>
              <w:ind w:left="57" w:right="57"/>
              <w:rPr>
                <w:iCs/>
                <w:sz w:val="22"/>
                <w:szCs w:val="22"/>
              </w:rPr>
            </w:pPr>
            <w:r w:rsidRPr="008758EA">
              <w:rPr>
                <w:iCs/>
                <w:sz w:val="22"/>
                <w:szCs w:val="22"/>
              </w:rPr>
              <w:t>1,2,4</w:t>
            </w:r>
          </w:p>
        </w:tc>
        <w:tc>
          <w:tcPr>
            <w:tcW w:w="3543" w:type="dxa"/>
            <w:tcBorders>
              <w:top w:val="single" w:sz="4" w:space="0" w:color="000000"/>
              <w:left w:val="single" w:sz="4" w:space="0" w:color="000000"/>
              <w:bottom w:val="single" w:sz="4" w:space="0" w:color="000000"/>
              <w:right w:val="single" w:sz="4" w:space="0" w:color="000000"/>
            </w:tcBorders>
          </w:tcPr>
          <w:p w14:paraId="737B779B" w14:textId="77777777" w:rsidR="002D7046" w:rsidRPr="002D7046" w:rsidRDefault="002D7046" w:rsidP="002D7046">
            <w:pPr>
              <w:pBdr>
                <w:top w:val="nil"/>
                <w:left w:val="nil"/>
                <w:bottom w:val="nil"/>
                <w:right w:val="nil"/>
                <w:between w:val="nil"/>
              </w:pBdr>
              <w:spacing w:before="60" w:after="60" w:line="240" w:lineRule="auto"/>
              <w:ind w:left="57" w:right="57"/>
              <w:rPr>
                <w:iCs/>
                <w:sz w:val="22"/>
                <w:szCs w:val="22"/>
              </w:rPr>
            </w:pPr>
            <w:r w:rsidRPr="002D7046">
              <w:rPr>
                <w:iCs/>
                <w:sz w:val="22"/>
                <w:szCs w:val="22"/>
              </w:rPr>
              <w:t>Engaging the services of</w:t>
            </w:r>
          </w:p>
          <w:p w14:paraId="62A85A4F" w14:textId="77777777" w:rsidR="002D7046" w:rsidRPr="002D7046" w:rsidRDefault="002D7046" w:rsidP="002D7046">
            <w:pPr>
              <w:pBdr>
                <w:top w:val="nil"/>
                <w:left w:val="nil"/>
                <w:bottom w:val="nil"/>
                <w:right w:val="nil"/>
                <w:between w:val="nil"/>
              </w:pBdr>
              <w:spacing w:before="60" w:after="60" w:line="240" w:lineRule="auto"/>
              <w:ind w:left="57" w:right="57"/>
              <w:rPr>
                <w:iCs/>
                <w:sz w:val="22"/>
                <w:szCs w:val="22"/>
              </w:rPr>
            </w:pPr>
            <w:r w:rsidRPr="002D7046">
              <w:rPr>
                <w:iCs/>
                <w:sz w:val="22"/>
                <w:szCs w:val="22"/>
              </w:rPr>
              <w:t>a Family Support Worker</w:t>
            </w:r>
          </w:p>
          <w:p w14:paraId="6F9D8334" w14:textId="77777777" w:rsidR="002D7046" w:rsidRPr="002D7046" w:rsidRDefault="002D7046" w:rsidP="002D7046">
            <w:pPr>
              <w:pBdr>
                <w:top w:val="nil"/>
                <w:left w:val="nil"/>
                <w:bottom w:val="nil"/>
                <w:right w:val="nil"/>
                <w:between w:val="nil"/>
              </w:pBdr>
              <w:spacing w:before="60" w:after="60" w:line="240" w:lineRule="auto"/>
              <w:ind w:left="57" w:right="57"/>
              <w:rPr>
                <w:iCs/>
                <w:sz w:val="22"/>
                <w:szCs w:val="22"/>
              </w:rPr>
            </w:pPr>
            <w:r w:rsidRPr="002D7046">
              <w:rPr>
                <w:iCs/>
                <w:sz w:val="22"/>
                <w:szCs w:val="22"/>
              </w:rPr>
              <w:t>has been highly beneficial</w:t>
            </w:r>
          </w:p>
          <w:p w14:paraId="08BF616C" w14:textId="77777777" w:rsidR="002D7046" w:rsidRPr="002D7046" w:rsidRDefault="002D7046" w:rsidP="002D7046">
            <w:pPr>
              <w:pBdr>
                <w:top w:val="nil"/>
                <w:left w:val="nil"/>
                <w:bottom w:val="nil"/>
                <w:right w:val="nil"/>
                <w:between w:val="nil"/>
              </w:pBdr>
              <w:spacing w:before="60" w:after="60" w:line="240" w:lineRule="auto"/>
              <w:ind w:left="57" w:right="57"/>
              <w:rPr>
                <w:iCs/>
                <w:sz w:val="22"/>
                <w:szCs w:val="22"/>
              </w:rPr>
            </w:pPr>
            <w:r w:rsidRPr="002D7046">
              <w:rPr>
                <w:iCs/>
                <w:sz w:val="22"/>
                <w:szCs w:val="22"/>
              </w:rPr>
              <w:t>to the school, providing</w:t>
            </w:r>
          </w:p>
          <w:p w14:paraId="310925B5" w14:textId="77777777" w:rsidR="002D7046" w:rsidRPr="002D7046" w:rsidRDefault="002D7046" w:rsidP="002D7046">
            <w:pPr>
              <w:pBdr>
                <w:top w:val="nil"/>
                <w:left w:val="nil"/>
                <w:bottom w:val="nil"/>
                <w:right w:val="nil"/>
                <w:between w:val="nil"/>
              </w:pBdr>
              <w:spacing w:before="60" w:after="60" w:line="240" w:lineRule="auto"/>
              <w:ind w:left="57" w:right="57"/>
              <w:rPr>
                <w:iCs/>
                <w:sz w:val="22"/>
                <w:szCs w:val="22"/>
              </w:rPr>
            </w:pPr>
            <w:r w:rsidRPr="002D7046">
              <w:rPr>
                <w:iCs/>
                <w:sz w:val="22"/>
                <w:szCs w:val="22"/>
              </w:rPr>
              <w:t>vital support for pupils</w:t>
            </w:r>
          </w:p>
          <w:p w14:paraId="46F85071" w14:textId="77777777" w:rsidR="002D7046" w:rsidRPr="002D7046" w:rsidRDefault="002D7046" w:rsidP="002D7046">
            <w:pPr>
              <w:pBdr>
                <w:top w:val="nil"/>
                <w:left w:val="nil"/>
                <w:bottom w:val="nil"/>
                <w:right w:val="nil"/>
                <w:between w:val="nil"/>
              </w:pBdr>
              <w:spacing w:before="60" w:after="60" w:line="240" w:lineRule="auto"/>
              <w:ind w:left="57" w:right="57"/>
              <w:rPr>
                <w:iCs/>
                <w:sz w:val="22"/>
                <w:szCs w:val="22"/>
              </w:rPr>
            </w:pPr>
            <w:r w:rsidRPr="002D7046">
              <w:rPr>
                <w:iCs/>
                <w:sz w:val="22"/>
                <w:szCs w:val="22"/>
              </w:rPr>
              <w:t>and their families,</w:t>
            </w:r>
          </w:p>
          <w:p w14:paraId="3F32E807" w14:textId="77777777" w:rsidR="002D7046" w:rsidRPr="002D7046" w:rsidRDefault="002D7046" w:rsidP="002D7046">
            <w:pPr>
              <w:pBdr>
                <w:top w:val="nil"/>
                <w:left w:val="nil"/>
                <w:bottom w:val="nil"/>
                <w:right w:val="nil"/>
                <w:between w:val="nil"/>
              </w:pBdr>
              <w:spacing w:before="60" w:after="60" w:line="240" w:lineRule="auto"/>
              <w:ind w:left="57" w:right="57"/>
              <w:rPr>
                <w:iCs/>
                <w:sz w:val="22"/>
                <w:szCs w:val="22"/>
              </w:rPr>
            </w:pPr>
            <w:r w:rsidRPr="002D7046">
              <w:rPr>
                <w:iCs/>
                <w:sz w:val="22"/>
                <w:szCs w:val="22"/>
              </w:rPr>
              <w:t>strengthening</w:t>
            </w:r>
          </w:p>
          <w:p w14:paraId="1EFC1A61" w14:textId="77777777" w:rsidR="002D7046" w:rsidRPr="002D7046" w:rsidRDefault="002D7046" w:rsidP="002D7046">
            <w:pPr>
              <w:pBdr>
                <w:top w:val="nil"/>
                <w:left w:val="nil"/>
                <w:bottom w:val="nil"/>
                <w:right w:val="nil"/>
                <w:between w:val="nil"/>
              </w:pBdr>
              <w:spacing w:before="60" w:after="60" w:line="240" w:lineRule="auto"/>
              <w:ind w:left="57" w:right="57"/>
              <w:rPr>
                <w:iCs/>
                <w:sz w:val="22"/>
                <w:szCs w:val="22"/>
              </w:rPr>
            </w:pPr>
            <w:r w:rsidRPr="002D7046">
              <w:rPr>
                <w:iCs/>
                <w:sz w:val="22"/>
                <w:szCs w:val="22"/>
              </w:rPr>
              <w:t>home–school</w:t>
            </w:r>
          </w:p>
          <w:p w14:paraId="488CB9CE" w14:textId="77777777" w:rsidR="002D7046" w:rsidRPr="002D7046" w:rsidRDefault="002D7046" w:rsidP="002D7046">
            <w:pPr>
              <w:pBdr>
                <w:top w:val="nil"/>
                <w:left w:val="nil"/>
                <w:bottom w:val="nil"/>
                <w:right w:val="nil"/>
                <w:between w:val="nil"/>
              </w:pBdr>
              <w:spacing w:before="60" w:after="60" w:line="240" w:lineRule="auto"/>
              <w:ind w:left="57" w:right="57"/>
              <w:rPr>
                <w:iCs/>
                <w:sz w:val="22"/>
                <w:szCs w:val="22"/>
              </w:rPr>
            </w:pPr>
            <w:r w:rsidRPr="002D7046">
              <w:rPr>
                <w:iCs/>
                <w:sz w:val="22"/>
                <w:szCs w:val="22"/>
              </w:rPr>
              <w:t>relationships, and</w:t>
            </w:r>
          </w:p>
          <w:p w14:paraId="59C0E103" w14:textId="77777777" w:rsidR="002D7046" w:rsidRPr="002D7046" w:rsidRDefault="002D7046" w:rsidP="002D7046">
            <w:pPr>
              <w:pBdr>
                <w:top w:val="nil"/>
                <w:left w:val="nil"/>
                <w:bottom w:val="nil"/>
                <w:right w:val="nil"/>
                <w:between w:val="nil"/>
              </w:pBdr>
              <w:spacing w:before="60" w:after="60" w:line="240" w:lineRule="auto"/>
              <w:ind w:left="57" w:right="57"/>
              <w:rPr>
                <w:iCs/>
                <w:sz w:val="22"/>
                <w:szCs w:val="22"/>
              </w:rPr>
            </w:pPr>
            <w:r w:rsidRPr="002D7046">
              <w:rPr>
                <w:iCs/>
                <w:sz w:val="22"/>
                <w:szCs w:val="22"/>
              </w:rPr>
              <w:t>enabling staff to focus</w:t>
            </w:r>
          </w:p>
          <w:p w14:paraId="57850D60" w14:textId="77777777" w:rsidR="002D7046" w:rsidRPr="002D7046" w:rsidRDefault="002D7046" w:rsidP="002D7046">
            <w:pPr>
              <w:pBdr>
                <w:top w:val="nil"/>
                <w:left w:val="nil"/>
                <w:bottom w:val="nil"/>
                <w:right w:val="nil"/>
                <w:between w:val="nil"/>
              </w:pBdr>
              <w:spacing w:before="60" w:after="60" w:line="240" w:lineRule="auto"/>
              <w:ind w:left="57" w:right="57"/>
              <w:rPr>
                <w:iCs/>
                <w:sz w:val="22"/>
                <w:szCs w:val="22"/>
              </w:rPr>
            </w:pPr>
            <w:r w:rsidRPr="002D7046">
              <w:rPr>
                <w:iCs/>
                <w:sz w:val="22"/>
                <w:szCs w:val="22"/>
              </w:rPr>
              <w:t>more fully on teaching</w:t>
            </w:r>
          </w:p>
          <w:p w14:paraId="13E3736F" w14:textId="265EFB30" w:rsidR="002D7046" w:rsidRPr="008758EA" w:rsidRDefault="002D7046" w:rsidP="002D7046">
            <w:pPr>
              <w:pBdr>
                <w:top w:val="nil"/>
                <w:left w:val="nil"/>
                <w:bottom w:val="nil"/>
                <w:right w:val="nil"/>
                <w:between w:val="nil"/>
              </w:pBdr>
              <w:spacing w:before="60" w:after="60" w:line="240" w:lineRule="auto"/>
              <w:ind w:left="57" w:right="57"/>
              <w:rPr>
                <w:iCs/>
                <w:sz w:val="22"/>
                <w:szCs w:val="22"/>
              </w:rPr>
            </w:pPr>
            <w:r w:rsidRPr="002D7046">
              <w:rPr>
                <w:iCs/>
                <w:sz w:val="22"/>
                <w:szCs w:val="22"/>
              </w:rPr>
              <w:t>and learning.</w:t>
            </w:r>
          </w:p>
        </w:tc>
      </w:tr>
      <w:tr w:rsidR="002D7046" w14:paraId="52EAF32D" w14:textId="17D01D8D" w:rsidTr="002D7046">
        <w:tc>
          <w:tcPr>
            <w:tcW w:w="2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E1CA4B" w14:textId="5D7E4643" w:rsidR="002D7046" w:rsidRPr="008758EA" w:rsidRDefault="002D7046">
            <w:pPr>
              <w:pBdr>
                <w:top w:val="nil"/>
                <w:left w:val="nil"/>
                <w:bottom w:val="nil"/>
                <w:right w:val="nil"/>
                <w:between w:val="nil"/>
              </w:pBdr>
              <w:spacing w:before="60" w:after="60" w:line="240" w:lineRule="auto"/>
              <w:ind w:left="57" w:right="57"/>
              <w:rPr>
                <w:iCs/>
                <w:sz w:val="22"/>
                <w:szCs w:val="22"/>
              </w:rPr>
            </w:pPr>
            <w:r w:rsidRPr="008758EA">
              <w:rPr>
                <w:iCs/>
                <w:sz w:val="22"/>
                <w:szCs w:val="22"/>
              </w:rPr>
              <w:t xml:space="preserve">Employment of an attendance officer one day per week to work with families to identify and address barriers to attendance and to hold families to account when they fail to attend school regularly. </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1A91BC" w14:textId="13B34607" w:rsidR="002D7046" w:rsidRPr="00863B23" w:rsidRDefault="002D7046">
            <w:pPr>
              <w:pBdr>
                <w:top w:val="nil"/>
                <w:left w:val="nil"/>
                <w:bottom w:val="nil"/>
                <w:right w:val="nil"/>
                <w:between w:val="nil"/>
              </w:pBdr>
              <w:spacing w:before="60" w:after="60" w:line="240" w:lineRule="auto"/>
              <w:ind w:left="57" w:right="57"/>
              <w:rPr>
                <w:iCs/>
                <w:sz w:val="22"/>
                <w:szCs w:val="22"/>
              </w:rPr>
            </w:pPr>
            <w:r w:rsidRPr="00863B23">
              <w:rPr>
                <w:color w:val="37474F"/>
                <w:shd w:val="clear" w:color="auto" w:fill="FFFFFF"/>
              </w:rPr>
              <w:t>Evidence from EEF’s  </w:t>
            </w:r>
            <w:hyperlink r:id="rId15" w:history="1">
              <w:r w:rsidRPr="00863B23">
                <w:rPr>
                  <w:rStyle w:val="Hyperlink"/>
                  <w:bdr w:val="single" w:sz="2" w:space="0" w:color="EEEEEE" w:frame="1"/>
                  <w:shd w:val="clear" w:color="auto" w:fill="FFFFFF"/>
                </w:rPr>
                <w:t>Teaching and Learning Toolkit</w:t>
              </w:r>
            </w:hyperlink>
            <w:r w:rsidRPr="00863B23">
              <w:rPr>
                <w:color w:val="37474F"/>
                <w:shd w:val="clear" w:color="auto" w:fill="FFFFFF"/>
              </w:rPr>
              <w:t> suggests that effective parental engagement can lead to learning gains of +3 months over the course of a year. </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55C81F" w14:textId="182CE008" w:rsidR="002D7046" w:rsidRPr="008758EA" w:rsidRDefault="002D7046">
            <w:pPr>
              <w:pBdr>
                <w:top w:val="nil"/>
                <w:left w:val="nil"/>
                <w:bottom w:val="nil"/>
                <w:right w:val="nil"/>
                <w:between w:val="nil"/>
              </w:pBdr>
              <w:spacing w:before="60" w:after="60" w:line="240" w:lineRule="auto"/>
              <w:ind w:left="57" w:right="57"/>
              <w:rPr>
                <w:iCs/>
                <w:sz w:val="22"/>
                <w:szCs w:val="22"/>
              </w:rPr>
            </w:pPr>
            <w:r w:rsidRPr="008758EA">
              <w:rPr>
                <w:iCs/>
                <w:sz w:val="22"/>
                <w:szCs w:val="22"/>
              </w:rPr>
              <w:t>1,2,4</w:t>
            </w:r>
          </w:p>
        </w:tc>
        <w:tc>
          <w:tcPr>
            <w:tcW w:w="3543" w:type="dxa"/>
            <w:tcBorders>
              <w:top w:val="single" w:sz="4" w:space="0" w:color="000000"/>
              <w:left w:val="single" w:sz="4" w:space="0" w:color="000000"/>
              <w:bottom w:val="single" w:sz="4" w:space="0" w:color="000000"/>
              <w:right w:val="single" w:sz="4" w:space="0" w:color="000000"/>
            </w:tcBorders>
          </w:tcPr>
          <w:p w14:paraId="260A74DA" w14:textId="592CD819" w:rsidR="002D7046" w:rsidRPr="008758EA" w:rsidRDefault="002D7046">
            <w:pPr>
              <w:pBdr>
                <w:top w:val="nil"/>
                <w:left w:val="nil"/>
                <w:bottom w:val="nil"/>
                <w:right w:val="nil"/>
                <w:between w:val="nil"/>
              </w:pBdr>
              <w:spacing w:before="60" w:after="60" w:line="240" w:lineRule="auto"/>
              <w:ind w:left="57" w:right="57"/>
              <w:rPr>
                <w:iCs/>
                <w:sz w:val="22"/>
                <w:szCs w:val="22"/>
              </w:rPr>
            </w:pPr>
            <w:r>
              <w:rPr>
                <w:iCs/>
                <w:sz w:val="22"/>
                <w:szCs w:val="22"/>
              </w:rPr>
              <w:t xml:space="preserve">With a greater proportion of pupils coming to the school from other settings and finding it difficult to come into school, the school attendance officer has been vital in forging links with families, holding families to account an action planning to see what reasonable adjustments and support can be put in place to ensure that our most vulnerable pupils are in school and happy. </w:t>
            </w:r>
          </w:p>
        </w:tc>
      </w:tr>
      <w:tr w:rsidR="002D7046" w14:paraId="503B588A" w14:textId="7A31A5BC" w:rsidTr="002D7046">
        <w:tc>
          <w:tcPr>
            <w:tcW w:w="2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864186" w14:textId="453660E5" w:rsidR="002D7046" w:rsidRPr="008758EA" w:rsidRDefault="002D7046" w:rsidP="008758EA">
            <w:pPr>
              <w:pBdr>
                <w:top w:val="nil"/>
                <w:left w:val="nil"/>
                <w:bottom w:val="nil"/>
                <w:right w:val="nil"/>
                <w:between w:val="nil"/>
              </w:pBdr>
              <w:spacing w:before="60" w:after="60" w:line="240" w:lineRule="auto"/>
              <w:ind w:left="57" w:right="57"/>
              <w:rPr>
                <w:iCs/>
                <w:sz w:val="22"/>
                <w:szCs w:val="22"/>
              </w:rPr>
            </w:pPr>
            <w:r w:rsidRPr="008758EA">
              <w:rPr>
                <w:iCs/>
                <w:sz w:val="22"/>
                <w:szCs w:val="22"/>
              </w:rPr>
              <w:t>Contingency fund for acute issues.</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8C7FC1" w14:textId="176C548F" w:rsidR="002D7046" w:rsidRPr="008758EA" w:rsidRDefault="002D7046" w:rsidP="008758EA">
            <w:pPr>
              <w:pBdr>
                <w:top w:val="nil"/>
                <w:left w:val="nil"/>
                <w:bottom w:val="nil"/>
                <w:right w:val="nil"/>
                <w:between w:val="nil"/>
              </w:pBdr>
              <w:spacing w:before="60" w:after="60" w:line="240" w:lineRule="auto"/>
              <w:ind w:left="57" w:right="57"/>
              <w:rPr>
                <w:iCs/>
                <w:sz w:val="22"/>
                <w:szCs w:val="22"/>
              </w:rPr>
            </w:pPr>
            <w:r w:rsidRPr="008758EA">
              <w:rPr>
                <w:iCs/>
                <w:color w:val="auto"/>
                <w:szCs w:val="22"/>
              </w:rPr>
              <w:t>Based on our experiences and those of similar schools to ours, we have identified a need to set a small amount of funding aside to respond quickly to needs that have not yet been identified.</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0DF34B" w14:textId="31F4B131" w:rsidR="002D7046" w:rsidRPr="008758EA" w:rsidRDefault="002D7046" w:rsidP="008758EA">
            <w:pPr>
              <w:pBdr>
                <w:top w:val="nil"/>
                <w:left w:val="nil"/>
                <w:bottom w:val="nil"/>
                <w:right w:val="nil"/>
                <w:between w:val="nil"/>
              </w:pBdr>
              <w:spacing w:before="60" w:after="60" w:line="240" w:lineRule="auto"/>
              <w:ind w:left="57" w:right="57"/>
              <w:rPr>
                <w:iCs/>
                <w:sz w:val="22"/>
                <w:szCs w:val="22"/>
              </w:rPr>
            </w:pPr>
            <w:r w:rsidRPr="008758EA">
              <w:rPr>
                <w:iCs/>
                <w:color w:val="auto"/>
                <w:sz w:val="22"/>
              </w:rPr>
              <w:t>All</w:t>
            </w:r>
          </w:p>
        </w:tc>
        <w:tc>
          <w:tcPr>
            <w:tcW w:w="3543" w:type="dxa"/>
            <w:tcBorders>
              <w:top w:val="single" w:sz="4" w:space="0" w:color="000000"/>
              <w:left w:val="single" w:sz="4" w:space="0" w:color="000000"/>
              <w:bottom w:val="single" w:sz="4" w:space="0" w:color="000000"/>
              <w:right w:val="single" w:sz="4" w:space="0" w:color="000000"/>
            </w:tcBorders>
          </w:tcPr>
          <w:p w14:paraId="5DB015A1" w14:textId="37DCD67A" w:rsidR="002D7046" w:rsidRPr="008758EA" w:rsidRDefault="002D7046" w:rsidP="008758EA">
            <w:pPr>
              <w:pBdr>
                <w:top w:val="nil"/>
                <w:left w:val="nil"/>
                <w:bottom w:val="nil"/>
                <w:right w:val="nil"/>
                <w:between w:val="nil"/>
              </w:pBdr>
              <w:spacing w:before="60" w:after="60" w:line="240" w:lineRule="auto"/>
              <w:ind w:left="57" w:right="57"/>
              <w:rPr>
                <w:iCs/>
                <w:color w:val="auto"/>
                <w:sz w:val="22"/>
              </w:rPr>
            </w:pPr>
            <w:r>
              <w:rPr>
                <w:iCs/>
                <w:color w:val="auto"/>
                <w:sz w:val="22"/>
              </w:rPr>
              <w:t xml:space="preserve">The contingency fund was crucial in meeting transport needs of some of our disadvantaged pupils, food vouchers, trip contributions, clothing and enabling pupils to access after school/ breakfast provision. </w:t>
            </w:r>
          </w:p>
        </w:tc>
      </w:tr>
    </w:tbl>
    <w:p w14:paraId="1A7FDBBE" w14:textId="77777777" w:rsidR="00E374AF" w:rsidRDefault="00E374AF">
      <w:pPr>
        <w:spacing w:before="240" w:after="0"/>
        <w:rPr>
          <w:b/>
          <w:color w:val="104F75"/>
          <w:sz w:val="28"/>
          <w:szCs w:val="28"/>
        </w:rPr>
      </w:pPr>
    </w:p>
    <w:p w14:paraId="361DD786" w14:textId="74A64072" w:rsidR="00E374AF" w:rsidRDefault="00000000">
      <w:r>
        <w:rPr>
          <w:b/>
          <w:color w:val="104F75"/>
          <w:sz w:val="28"/>
          <w:szCs w:val="28"/>
        </w:rPr>
        <w:t xml:space="preserve">Total budgeted cost: £ </w:t>
      </w:r>
      <w:r w:rsidR="00913FF3">
        <w:rPr>
          <w:b/>
          <w:color w:val="104F75"/>
          <w:sz w:val="28"/>
          <w:szCs w:val="28"/>
        </w:rPr>
        <w:t>5</w:t>
      </w:r>
      <w:r w:rsidR="00B151E3">
        <w:rPr>
          <w:b/>
          <w:color w:val="104F75"/>
          <w:sz w:val="28"/>
          <w:szCs w:val="28"/>
        </w:rPr>
        <w:t>2,833</w:t>
      </w:r>
    </w:p>
    <w:p w14:paraId="31E1FECE" w14:textId="77777777" w:rsidR="00E374AF" w:rsidRDefault="00000000">
      <w:pPr>
        <w:pStyle w:val="Heading1"/>
      </w:pPr>
      <w:r>
        <w:lastRenderedPageBreak/>
        <w:t>Part B: Review of outcomes in the previous academic year</w:t>
      </w:r>
    </w:p>
    <w:p w14:paraId="45F8F77B" w14:textId="77777777" w:rsidR="00E374AF" w:rsidRDefault="00000000">
      <w:pPr>
        <w:pStyle w:val="Heading2"/>
      </w:pPr>
      <w:r>
        <w:t>Pupil premium strategy outcomes</w:t>
      </w:r>
    </w:p>
    <w:p w14:paraId="7B3B10EE" w14:textId="4487FA93" w:rsidR="00E374AF" w:rsidRDefault="00000000">
      <w:r>
        <w:t>This details the impact that our pupil premium activity had on pupils in the 202</w:t>
      </w:r>
      <w:r w:rsidR="0040780D">
        <w:t>1</w:t>
      </w:r>
      <w:r>
        <w:t xml:space="preserve"> to 202</w:t>
      </w:r>
      <w:r w:rsidR="0040780D">
        <w:t xml:space="preserve">2 </w:t>
      </w:r>
      <w:r>
        <w:t xml:space="preserve">academic year. </w:t>
      </w:r>
    </w:p>
    <w:tbl>
      <w:tblPr>
        <w:tblStyle w:val="a7"/>
        <w:tblW w:w="9493" w:type="dxa"/>
        <w:tblLayout w:type="fixed"/>
        <w:tblLook w:val="0400" w:firstRow="0" w:lastRow="0" w:firstColumn="0" w:lastColumn="0" w:noHBand="0" w:noVBand="1"/>
      </w:tblPr>
      <w:tblGrid>
        <w:gridCol w:w="9493"/>
      </w:tblGrid>
      <w:tr w:rsidR="00E374AF" w14:paraId="4E6A1A0A" w14:textId="77777777">
        <w:trPr>
          <w:trHeight w:val="1102"/>
        </w:trPr>
        <w:tc>
          <w:tcPr>
            <w:tcW w:w="9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058634" w14:textId="5C5C826C" w:rsidR="00E374AF" w:rsidRDefault="00000000">
            <w:pPr>
              <w:spacing w:before="120"/>
              <w:rPr>
                <w:i/>
              </w:rPr>
            </w:pPr>
            <w:r>
              <w:rPr>
                <w:i/>
              </w:rPr>
              <w:t xml:space="preserve">Review: Year </w:t>
            </w:r>
            <w:r w:rsidR="00C31950">
              <w:rPr>
                <w:i/>
              </w:rPr>
              <w:t>2</w:t>
            </w:r>
            <w:r>
              <w:rPr>
                <w:i/>
              </w:rPr>
              <w:t xml:space="preserve"> </w:t>
            </w:r>
            <w:r w:rsidR="007A4246">
              <w:rPr>
                <w:i/>
              </w:rPr>
              <w:t>–</w:t>
            </w:r>
            <w:r>
              <w:rPr>
                <w:i/>
              </w:rPr>
              <w:t xml:space="preserve"> </w:t>
            </w:r>
          </w:p>
          <w:p w14:paraId="7CE34FCA" w14:textId="28C303E8" w:rsidR="007A4246" w:rsidRDefault="007A4246">
            <w:pPr>
              <w:spacing w:before="120"/>
              <w:rPr>
                <w:color w:val="auto"/>
                <w:lang w:eastAsia="en-US"/>
              </w:rPr>
            </w:pPr>
            <w:r w:rsidRPr="00E27862">
              <w:rPr>
                <w:color w:val="auto"/>
                <w:lang w:eastAsia="en-US"/>
              </w:rPr>
              <w:t xml:space="preserve">Our assessments and observations indicated that pupil behaviour, wellbeing and mental health were significantly impacted </w:t>
            </w:r>
            <w:r>
              <w:rPr>
                <w:color w:val="auto"/>
                <w:lang w:eastAsia="en-US"/>
              </w:rPr>
              <w:t>over the last 2 years</w:t>
            </w:r>
            <w:r w:rsidRPr="00E27862">
              <w:rPr>
                <w:color w:val="auto"/>
                <w:lang w:eastAsia="en-US"/>
              </w:rPr>
              <w:t>, primarily due to COVID-19-related issues. The impact was particularly acute for disadvantaged pupils. We used pupil premium funding to provide wellbeing support for all pupils</w:t>
            </w:r>
            <w:r>
              <w:rPr>
                <w:color w:val="auto"/>
                <w:lang w:eastAsia="en-US"/>
              </w:rPr>
              <w:t xml:space="preserve"> with specific support from our Family Support Worker</w:t>
            </w:r>
            <w:r w:rsidRPr="00E27862">
              <w:rPr>
                <w:color w:val="auto"/>
                <w:lang w:eastAsia="en-US"/>
              </w:rPr>
              <w:t>, and targeted interventions where required. We are building on that approach with the activities detailed in this plan.</w:t>
            </w:r>
          </w:p>
          <w:p w14:paraId="5C79B545" w14:textId="6CB3C618" w:rsidR="007A4246" w:rsidRDefault="007A4246">
            <w:pPr>
              <w:spacing w:before="120"/>
              <w:rPr>
                <w:color w:val="auto"/>
                <w:lang w:eastAsia="en-US"/>
              </w:rPr>
            </w:pPr>
            <w:r>
              <w:rPr>
                <w:color w:val="auto"/>
                <w:lang w:eastAsia="en-US"/>
              </w:rPr>
              <w:t>Attendance at the end of the academic year 202</w:t>
            </w:r>
            <w:r w:rsidR="00C31950">
              <w:rPr>
                <w:color w:val="auto"/>
                <w:lang w:eastAsia="en-US"/>
              </w:rPr>
              <w:t>3</w:t>
            </w:r>
            <w:r>
              <w:rPr>
                <w:color w:val="auto"/>
                <w:lang w:eastAsia="en-US"/>
              </w:rPr>
              <w:t>/202</w:t>
            </w:r>
            <w:r w:rsidR="00C31950">
              <w:rPr>
                <w:color w:val="auto"/>
                <w:lang w:eastAsia="en-US"/>
              </w:rPr>
              <w:t>4</w:t>
            </w:r>
            <w:r>
              <w:rPr>
                <w:color w:val="auto"/>
                <w:lang w:eastAsia="en-US"/>
              </w:rPr>
              <w:t xml:space="preserve"> was 92.4% which whilst below target, was 8% above the national average. This remains a target as detailed in the plan for 202</w:t>
            </w:r>
            <w:r w:rsidR="00C31950">
              <w:rPr>
                <w:color w:val="auto"/>
                <w:lang w:eastAsia="en-US"/>
              </w:rPr>
              <w:t>3</w:t>
            </w:r>
            <w:r>
              <w:rPr>
                <w:color w:val="auto"/>
                <w:lang w:eastAsia="en-US"/>
              </w:rPr>
              <w:t>/202</w:t>
            </w:r>
            <w:r w:rsidR="00C31950">
              <w:rPr>
                <w:color w:val="auto"/>
                <w:lang w:eastAsia="en-US"/>
              </w:rPr>
              <w:t>4</w:t>
            </w:r>
            <w:r>
              <w:rPr>
                <w:color w:val="auto"/>
                <w:lang w:eastAsia="en-US"/>
              </w:rPr>
              <w:t xml:space="preserve">. </w:t>
            </w:r>
            <w:r w:rsidR="00BD12BF">
              <w:rPr>
                <w:color w:val="auto"/>
                <w:lang w:eastAsia="en-US"/>
              </w:rPr>
              <w:t xml:space="preserve">Persistent absence was 4% higher than </w:t>
            </w:r>
            <w:r w:rsidR="00627328">
              <w:rPr>
                <w:color w:val="auto"/>
                <w:lang w:eastAsia="en-US"/>
              </w:rPr>
              <w:t xml:space="preserve">all other absence with disadvantaged </w:t>
            </w:r>
            <w:proofErr w:type="gramStart"/>
            <w:r w:rsidR="00627328">
              <w:rPr>
                <w:color w:val="auto"/>
                <w:lang w:eastAsia="en-US"/>
              </w:rPr>
              <w:t>pupils in particular</w:t>
            </w:r>
            <w:proofErr w:type="gramEnd"/>
            <w:r w:rsidR="00627328">
              <w:rPr>
                <w:color w:val="auto"/>
                <w:lang w:eastAsia="en-US"/>
              </w:rPr>
              <w:t xml:space="preserve">. Again, this influences our need to identify attendance as a key priority for the coming year. </w:t>
            </w:r>
          </w:p>
          <w:p w14:paraId="23AE03A1" w14:textId="77777777" w:rsidR="00E374AF" w:rsidRDefault="00E11B78" w:rsidP="00E11B78">
            <w:pPr>
              <w:suppressAutoHyphens w:val="0"/>
              <w:spacing w:before="120"/>
              <w:rPr>
                <w:color w:val="auto"/>
                <w:lang w:eastAsia="en-US"/>
              </w:rPr>
            </w:pPr>
            <w:r w:rsidRPr="00E27862">
              <w:rPr>
                <w:color w:val="auto"/>
                <w:lang w:eastAsia="en-US"/>
              </w:rPr>
              <w:t>Our assessments during 202</w:t>
            </w:r>
            <w:r w:rsidR="00C31950">
              <w:rPr>
                <w:color w:val="auto"/>
                <w:lang w:eastAsia="en-US"/>
              </w:rPr>
              <w:t>3</w:t>
            </w:r>
            <w:r w:rsidRPr="00E27862">
              <w:rPr>
                <w:color w:val="auto"/>
                <w:lang w:eastAsia="en-US"/>
              </w:rPr>
              <w:t>/2</w:t>
            </w:r>
            <w:r w:rsidR="00C31950">
              <w:rPr>
                <w:color w:val="auto"/>
                <w:lang w:eastAsia="en-US"/>
              </w:rPr>
              <w:t>4</w:t>
            </w:r>
            <w:r w:rsidRPr="00E27862">
              <w:rPr>
                <w:color w:val="auto"/>
                <w:lang w:eastAsia="en-US"/>
              </w:rPr>
              <w:t xml:space="preserve"> suggested that the performance of disadvantaged pupils was </w:t>
            </w:r>
            <w:r>
              <w:rPr>
                <w:color w:val="auto"/>
                <w:lang w:eastAsia="en-US"/>
              </w:rPr>
              <w:t>better</w:t>
            </w:r>
            <w:r w:rsidRPr="00E27862">
              <w:rPr>
                <w:color w:val="auto"/>
                <w:lang w:eastAsia="en-US"/>
              </w:rPr>
              <w:t xml:space="preserve"> than in the previous </w:t>
            </w:r>
            <w:r>
              <w:rPr>
                <w:color w:val="auto"/>
                <w:lang w:eastAsia="en-US"/>
              </w:rPr>
              <w:t xml:space="preserve">3 </w:t>
            </w:r>
            <w:r w:rsidRPr="00E27862">
              <w:rPr>
                <w:color w:val="auto"/>
                <w:lang w:eastAsia="en-US"/>
              </w:rPr>
              <w:t xml:space="preserve">years in </w:t>
            </w:r>
            <w:r>
              <w:rPr>
                <w:color w:val="auto"/>
                <w:lang w:eastAsia="en-US"/>
              </w:rPr>
              <w:t>most</w:t>
            </w:r>
            <w:r w:rsidRPr="00E27862">
              <w:rPr>
                <w:color w:val="auto"/>
                <w:lang w:eastAsia="en-US"/>
              </w:rPr>
              <w:t xml:space="preserve"> areas of the curriculum. </w:t>
            </w:r>
            <w:r>
              <w:rPr>
                <w:color w:val="auto"/>
                <w:lang w:eastAsia="en-US"/>
              </w:rPr>
              <w:t xml:space="preserve">Disadvantaged pupils had better attainment than other </w:t>
            </w:r>
            <w:proofErr w:type="gramStart"/>
            <w:r>
              <w:rPr>
                <w:color w:val="auto"/>
                <w:lang w:eastAsia="en-US"/>
              </w:rPr>
              <w:t>pupils</w:t>
            </w:r>
            <w:proofErr w:type="gramEnd"/>
            <w:r>
              <w:rPr>
                <w:color w:val="auto"/>
                <w:lang w:eastAsia="en-US"/>
              </w:rPr>
              <w:t xml:space="preserve"> but maths attainment remains lower with levels of resilience following the pandemic, causing pupils to lack stamina during the end of KS2 maths assessments. </w:t>
            </w:r>
          </w:p>
          <w:p w14:paraId="56E5F162" w14:textId="2FD5AE76" w:rsidR="002D7046" w:rsidRPr="00E11B78" w:rsidRDefault="002D7046" w:rsidP="00E11B78">
            <w:pPr>
              <w:suppressAutoHyphens w:val="0"/>
              <w:spacing w:before="120"/>
              <w:rPr>
                <w:color w:val="auto"/>
                <w:lang w:eastAsia="en-US"/>
              </w:rPr>
            </w:pPr>
            <w:r>
              <w:rPr>
                <w:color w:val="auto"/>
                <w:lang w:eastAsia="en-US"/>
              </w:rPr>
              <w:t>2024/2025 See review column on the strategy.</w:t>
            </w:r>
          </w:p>
        </w:tc>
      </w:tr>
    </w:tbl>
    <w:p w14:paraId="5775CF84" w14:textId="77777777" w:rsidR="00E374AF" w:rsidRDefault="00000000">
      <w:pPr>
        <w:pStyle w:val="Heading2"/>
        <w:spacing w:before="600"/>
      </w:pPr>
      <w:r>
        <w:t>Externally provided programmes</w:t>
      </w:r>
    </w:p>
    <w:p w14:paraId="5DA6EBA5" w14:textId="77777777" w:rsidR="00E374AF" w:rsidRDefault="00000000">
      <w:pPr>
        <w:rPr>
          <w:i/>
        </w:rPr>
      </w:pPr>
      <w:r>
        <w:rPr>
          <w:i/>
        </w:rPr>
        <w:t>Please include the names of any non-DfE programmes that you purchased in the previous academic year. This will help the Department for Education identify which ones are popular in England</w:t>
      </w:r>
    </w:p>
    <w:tbl>
      <w:tblPr>
        <w:tblStyle w:val="a8"/>
        <w:tblW w:w="9486" w:type="dxa"/>
        <w:tblLayout w:type="fixed"/>
        <w:tblLook w:val="0400" w:firstRow="0" w:lastRow="0" w:firstColumn="0" w:lastColumn="0" w:noHBand="0" w:noVBand="1"/>
      </w:tblPr>
      <w:tblGrid>
        <w:gridCol w:w="4815"/>
        <w:gridCol w:w="4671"/>
      </w:tblGrid>
      <w:tr w:rsidR="00E374AF" w14:paraId="55EA8968"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7AAF9F9" w14:textId="77777777" w:rsidR="00E374AF" w:rsidRDefault="00000000">
            <w:pPr>
              <w:pBdr>
                <w:top w:val="nil"/>
                <w:left w:val="nil"/>
                <w:bottom w:val="nil"/>
                <w:right w:val="nil"/>
                <w:between w:val="nil"/>
              </w:pBdr>
              <w:spacing w:before="60" w:after="60" w:line="240" w:lineRule="auto"/>
              <w:ind w:left="57" w:right="57"/>
              <w:rPr>
                <w:b/>
              </w:rPr>
            </w:pPr>
            <w:r>
              <w:rPr>
                <w:b/>
              </w:rP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544A7EA" w14:textId="77777777" w:rsidR="00E374AF" w:rsidRDefault="00000000">
            <w:pPr>
              <w:pBdr>
                <w:top w:val="nil"/>
                <w:left w:val="nil"/>
                <w:bottom w:val="nil"/>
                <w:right w:val="nil"/>
                <w:between w:val="nil"/>
              </w:pBdr>
              <w:spacing w:before="60" w:after="60" w:line="240" w:lineRule="auto"/>
              <w:ind w:left="57" w:right="57"/>
              <w:rPr>
                <w:b/>
              </w:rPr>
            </w:pPr>
            <w:r>
              <w:rPr>
                <w:b/>
              </w:rPr>
              <w:t>Provider</w:t>
            </w:r>
          </w:p>
        </w:tc>
      </w:tr>
      <w:tr w:rsidR="00E374AF" w14:paraId="5332AF2E" w14:textId="77777777">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A64CF9" w14:textId="77777777" w:rsidR="00E374AF" w:rsidRDefault="00E374AF">
            <w:pPr>
              <w:pBdr>
                <w:top w:val="nil"/>
                <w:left w:val="nil"/>
                <w:bottom w:val="nil"/>
                <w:right w:val="nil"/>
                <w:between w:val="nil"/>
              </w:pBdr>
              <w:spacing w:before="60" w:after="60" w:line="240" w:lineRule="auto"/>
              <w:ind w:left="57" w:right="57"/>
            </w:pPr>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E3BF68" w14:textId="77777777" w:rsidR="00E374AF" w:rsidRDefault="00E374AF">
            <w:pPr>
              <w:pBdr>
                <w:top w:val="nil"/>
                <w:left w:val="nil"/>
                <w:bottom w:val="nil"/>
                <w:right w:val="nil"/>
                <w:between w:val="nil"/>
              </w:pBdr>
              <w:spacing w:before="60" w:after="60" w:line="240" w:lineRule="auto"/>
              <w:ind w:left="57" w:right="57"/>
            </w:pPr>
          </w:p>
        </w:tc>
      </w:tr>
      <w:tr w:rsidR="00E374AF" w14:paraId="1FC460CD" w14:textId="77777777">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774C9A" w14:textId="77777777" w:rsidR="00E374AF" w:rsidRDefault="00E374AF">
            <w:pPr>
              <w:pBdr>
                <w:top w:val="nil"/>
                <w:left w:val="nil"/>
                <w:bottom w:val="nil"/>
                <w:right w:val="nil"/>
                <w:between w:val="nil"/>
              </w:pBdr>
              <w:spacing w:before="60" w:after="60" w:line="240" w:lineRule="auto"/>
              <w:ind w:left="57" w:right="57"/>
            </w:pPr>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C2A86E" w14:textId="77777777" w:rsidR="00E374AF" w:rsidRDefault="00E374AF">
            <w:pPr>
              <w:pBdr>
                <w:top w:val="nil"/>
                <w:left w:val="nil"/>
                <w:bottom w:val="nil"/>
                <w:right w:val="nil"/>
                <w:between w:val="nil"/>
              </w:pBdr>
              <w:spacing w:before="60" w:after="60" w:line="240" w:lineRule="auto"/>
              <w:ind w:left="57" w:right="57"/>
            </w:pPr>
          </w:p>
        </w:tc>
      </w:tr>
    </w:tbl>
    <w:p w14:paraId="4BC24DF9" w14:textId="77777777" w:rsidR="00E374AF" w:rsidRDefault="00000000">
      <w:pPr>
        <w:pStyle w:val="Heading2"/>
        <w:spacing w:before="600"/>
      </w:pPr>
      <w:r>
        <w:lastRenderedPageBreak/>
        <w:t>Service pupil premium funding (optional)</w:t>
      </w:r>
    </w:p>
    <w:p w14:paraId="78361774" w14:textId="77777777" w:rsidR="00E374AF" w:rsidRDefault="00000000">
      <w:pPr>
        <w:rPr>
          <w:i/>
        </w:rPr>
      </w:pPr>
      <w:r>
        <w:rPr>
          <w:i/>
        </w:rPr>
        <w:t xml:space="preserve">For schools that receive this funding, you may wish to provide the following information: </w:t>
      </w:r>
    </w:p>
    <w:tbl>
      <w:tblPr>
        <w:tblStyle w:val="a9"/>
        <w:tblW w:w="9486" w:type="dxa"/>
        <w:tblLayout w:type="fixed"/>
        <w:tblLook w:val="0400" w:firstRow="0" w:lastRow="0" w:firstColumn="0" w:lastColumn="0" w:noHBand="0" w:noVBand="1"/>
      </w:tblPr>
      <w:tblGrid>
        <w:gridCol w:w="4815"/>
        <w:gridCol w:w="4671"/>
      </w:tblGrid>
      <w:tr w:rsidR="00E374AF" w14:paraId="1959CC0D"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E2EC0B7" w14:textId="77777777" w:rsidR="00E374AF" w:rsidRDefault="00000000">
            <w:pPr>
              <w:pBdr>
                <w:top w:val="nil"/>
                <w:left w:val="nil"/>
                <w:bottom w:val="nil"/>
                <w:right w:val="nil"/>
                <w:between w:val="nil"/>
              </w:pBdr>
              <w:spacing w:before="60" w:after="60" w:line="240" w:lineRule="auto"/>
              <w:ind w:left="57" w:right="57"/>
              <w:rPr>
                <w:b/>
              </w:rPr>
            </w:pPr>
            <w:r>
              <w:rPr>
                <w:b/>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2A404D1" w14:textId="77777777" w:rsidR="00E374AF" w:rsidRDefault="00000000">
            <w:pPr>
              <w:pBdr>
                <w:top w:val="nil"/>
                <w:left w:val="nil"/>
                <w:bottom w:val="nil"/>
                <w:right w:val="nil"/>
                <w:between w:val="nil"/>
              </w:pBdr>
              <w:spacing w:before="60" w:after="60" w:line="240" w:lineRule="auto"/>
              <w:ind w:left="57" w:right="57"/>
              <w:rPr>
                <w:b/>
              </w:rPr>
            </w:pPr>
            <w:r>
              <w:rPr>
                <w:b/>
              </w:rPr>
              <w:t xml:space="preserve">Details </w:t>
            </w:r>
          </w:p>
        </w:tc>
      </w:tr>
      <w:tr w:rsidR="00E374AF" w14:paraId="3204760C" w14:textId="77777777">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F5C798" w14:textId="77777777" w:rsidR="00E374AF" w:rsidRDefault="00000000">
            <w:pPr>
              <w:pBdr>
                <w:top w:val="nil"/>
                <w:left w:val="nil"/>
                <w:bottom w:val="nil"/>
                <w:right w:val="nil"/>
                <w:between w:val="nil"/>
              </w:pBdr>
              <w:spacing w:before="60" w:after="60" w:line="240" w:lineRule="auto"/>
              <w:ind w:left="57" w:right="57"/>
            </w:pPr>
            <w:r>
              <w:rPr>
                <w:color w:val="000000"/>
                <w:sz w:val="22"/>
                <w:szCs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F6E6E4" w14:textId="77777777" w:rsidR="00E374AF" w:rsidRDefault="00E374AF">
            <w:pPr>
              <w:pBdr>
                <w:top w:val="nil"/>
                <w:left w:val="nil"/>
                <w:bottom w:val="nil"/>
                <w:right w:val="nil"/>
                <w:between w:val="nil"/>
              </w:pBdr>
              <w:spacing w:before="60" w:after="60" w:line="240" w:lineRule="auto"/>
              <w:ind w:left="57" w:right="57"/>
            </w:pPr>
          </w:p>
        </w:tc>
      </w:tr>
      <w:tr w:rsidR="00E374AF" w14:paraId="5DEB038E" w14:textId="77777777">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316D31" w14:textId="77777777" w:rsidR="00E374AF" w:rsidRDefault="00000000">
            <w:pPr>
              <w:pBdr>
                <w:top w:val="nil"/>
                <w:left w:val="nil"/>
                <w:bottom w:val="nil"/>
                <w:right w:val="nil"/>
                <w:between w:val="nil"/>
              </w:pBdr>
              <w:spacing w:before="60" w:after="60" w:line="240" w:lineRule="auto"/>
              <w:ind w:left="57" w:right="57"/>
            </w:pPr>
            <w:r>
              <w:rPr>
                <w:color w:val="000000"/>
                <w:sz w:val="22"/>
                <w:szCs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36F1E7" w14:textId="77777777" w:rsidR="00E374AF" w:rsidRDefault="00E374AF">
            <w:pPr>
              <w:pBdr>
                <w:top w:val="nil"/>
                <w:left w:val="nil"/>
                <w:bottom w:val="nil"/>
                <w:right w:val="nil"/>
                <w:between w:val="nil"/>
              </w:pBdr>
              <w:spacing w:before="60" w:after="60" w:line="240" w:lineRule="auto"/>
              <w:ind w:left="57" w:right="57"/>
            </w:pPr>
          </w:p>
        </w:tc>
      </w:tr>
    </w:tbl>
    <w:p w14:paraId="1BF45A38" w14:textId="77777777" w:rsidR="00E374AF" w:rsidRDefault="00E374AF"/>
    <w:p w14:paraId="0835E4F2" w14:textId="77777777" w:rsidR="00E374AF" w:rsidRDefault="00E374AF"/>
    <w:p w14:paraId="169CE026" w14:textId="77777777" w:rsidR="00E374AF" w:rsidRDefault="00E374AF">
      <w:pPr>
        <w:spacing w:after="0" w:line="240" w:lineRule="auto"/>
      </w:pPr>
    </w:p>
    <w:tbl>
      <w:tblPr>
        <w:tblStyle w:val="aa"/>
        <w:tblW w:w="94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96"/>
      </w:tblGrid>
      <w:tr w:rsidR="00E374AF" w14:paraId="59CCA1B0" w14:textId="77777777">
        <w:tc>
          <w:tcPr>
            <w:tcW w:w="9496" w:type="dxa"/>
            <w:tcMar>
              <w:top w:w="100" w:type="dxa"/>
              <w:left w:w="100" w:type="dxa"/>
              <w:bottom w:w="100" w:type="dxa"/>
              <w:right w:w="100" w:type="dxa"/>
            </w:tcMar>
          </w:tcPr>
          <w:p w14:paraId="1B4FC92E" w14:textId="77777777" w:rsidR="00E374AF" w:rsidRDefault="00000000">
            <w:pPr>
              <w:widowControl w:val="0"/>
              <w:pBdr>
                <w:top w:val="nil"/>
                <w:left w:val="nil"/>
                <w:bottom w:val="nil"/>
                <w:right w:val="nil"/>
                <w:between w:val="nil"/>
              </w:pBdr>
              <w:spacing w:after="0" w:line="240" w:lineRule="auto"/>
            </w:pPr>
            <w:r>
              <w:t>Review Year Two</w:t>
            </w:r>
          </w:p>
          <w:p w14:paraId="5EE5A61A" w14:textId="77777777" w:rsidR="00E374AF" w:rsidRDefault="00E374AF">
            <w:pPr>
              <w:widowControl w:val="0"/>
              <w:pBdr>
                <w:top w:val="nil"/>
                <w:left w:val="nil"/>
                <w:bottom w:val="nil"/>
                <w:right w:val="nil"/>
                <w:between w:val="nil"/>
              </w:pBdr>
              <w:spacing w:after="0" w:line="240" w:lineRule="auto"/>
            </w:pPr>
          </w:p>
          <w:p w14:paraId="2B221CB9" w14:textId="77777777" w:rsidR="00E374AF" w:rsidRDefault="00E374AF">
            <w:pPr>
              <w:widowControl w:val="0"/>
              <w:pBdr>
                <w:top w:val="nil"/>
                <w:left w:val="nil"/>
                <w:bottom w:val="nil"/>
                <w:right w:val="nil"/>
                <w:between w:val="nil"/>
              </w:pBdr>
              <w:spacing w:after="0" w:line="240" w:lineRule="auto"/>
            </w:pPr>
          </w:p>
          <w:p w14:paraId="56B4A08D" w14:textId="77777777" w:rsidR="00E374AF" w:rsidRDefault="00E374AF">
            <w:pPr>
              <w:widowControl w:val="0"/>
              <w:pBdr>
                <w:top w:val="nil"/>
                <w:left w:val="nil"/>
                <w:bottom w:val="nil"/>
                <w:right w:val="nil"/>
                <w:between w:val="nil"/>
              </w:pBdr>
              <w:spacing w:after="0" w:line="240" w:lineRule="auto"/>
            </w:pPr>
          </w:p>
          <w:p w14:paraId="6A8015AA" w14:textId="77777777" w:rsidR="00E374AF" w:rsidRDefault="00E374AF">
            <w:pPr>
              <w:widowControl w:val="0"/>
              <w:pBdr>
                <w:top w:val="nil"/>
                <w:left w:val="nil"/>
                <w:bottom w:val="nil"/>
                <w:right w:val="nil"/>
                <w:between w:val="nil"/>
              </w:pBdr>
              <w:spacing w:after="0" w:line="240" w:lineRule="auto"/>
            </w:pPr>
          </w:p>
          <w:p w14:paraId="4ECC0FCC" w14:textId="77777777" w:rsidR="00E374AF" w:rsidRDefault="00E374AF">
            <w:pPr>
              <w:widowControl w:val="0"/>
              <w:pBdr>
                <w:top w:val="nil"/>
                <w:left w:val="nil"/>
                <w:bottom w:val="nil"/>
                <w:right w:val="nil"/>
                <w:between w:val="nil"/>
              </w:pBdr>
              <w:spacing w:after="0" w:line="240" w:lineRule="auto"/>
            </w:pPr>
          </w:p>
          <w:p w14:paraId="0586D450" w14:textId="77777777" w:rsidR="00E374AF" w:rsidRDefault="00E374AF">
            <w:pPr>
              <w:widowControl w:val="0"/>
              <w:pBdr>
                <w:top w:val="nil"/>
                <w:left w:val="nil"/>
                <w:bottom w:val="nil"/>
                <w:right w:val="nil"/>
                <w:between w:val="nil"/>
              </w:pBdr>
              <w:spacing w:after="0" w:line="240" w:lineRule="auto"/>
            </w:pPr>
          </w:p>
          <w:p w14:paraId="208BB451" w14:textId="77777777" w:rsidR="00E374AF" w:rsidRDefault="00E374AF">
            <w:pPr>
              <w:widowControl w:val="0"/>
              <w:pBdr>
                <w:top w:val="nil"/>
                <w:left w:val="nil"/>
                <w:bottom w:val="nil"/>
                <w:right w:val="nil"/>
                <w:between w:val="nil"/>
              </w:pBdr>
              <w:spacing w:after="0" w:line="240" w:lineRule="auto"/>
            </w:pPr>
          </w:p>
          <w:p w14:paraId="2A914432" w14:textId="77777777" w:rsidR="00E374AF" w:rsidRDefault="00E374AF">
            <w:pPr>
              <w:widowControl w:val="0"/>
              <w:pBdr>
                <w:top w:val="nil"/>
                <w:left w:val="nil"/>
                <w:bottom w:val="nil"/>
                <w:right w:val="nil"/>
                <w:between w:val="nil"/>
              </w:pBdr>
              <w:spacing w:after="0" w:line="240" w:lineRule="auto"/>
            </w:pPr>
          </w:p>
          <w:p w14:paraId="21F1F18E" w14:textId="77777777" w:rsidR="00E374AF" w:rsidRDefault="00E374AF">
            <w:pPr>
              <w:widowControl w:val="0"/>
              <w:pBdr>
                <w:top w:val="nil"/>
                <w:left w:val="nil"/>
                <w:bottom w:val="nil"/>
                <w:right w:val="nil"/>
                <w:between w:val="nil"/>
              </w:pBdr>
              <w:spacing w:after="0" w:line="240" w:lineRule="auto"/>
            </w:pPr>
          </w:p>
        </w:tc>
      </w:tr>
    </w:tbl>
    <w:p w14:paraId="1A63B342" w14:textId="77777777" w:rsidR="00E374AF" w:rsidRDefault="00000000">
      <w:pPr>
        <w:pStyle w:val="Heading2"/>
        <w:spacing w:before="600"/>
      </w:pPr>
      <w:r>
        <w:t>Externally provided programmes</w:t>
      </w:r>
    </w:p>
    <w:p w14:paraId="7DE0A80A" w14:textId="77777777" w:rsidR="00E374AF" w:rsidRDefault="00000000">
      <w:pPr>
        <w:rPr>
          <w:i/>
        </w:rPr>
      </w:pPr>
      <w:r>
        <w:rPr>
          <w:i/>
        </w:rPr>
        <w:t>Please include the names of any non-DfE programmes that you purchased in the previous academic year. This will help the Department for Education identify which ones are popular in England</w:t>
      </w:r>
    </w:p>
    <w:tbl>
      <w:tblPr>
        <w:tblStyle w:val="ab"/>
        <w:tblW w:w="9486" w:type="dxa"/>
        <w:tblLayout w:type="fixed"/>
        <w:tblLook w:val="0400" w:firstRow="0" w:lastRow="0" w:firstColumn="0" w:lastColumn="0" w:noHBand="0" w:noVBand="1"/>
      </w:tblPr>
      <w:tblGrid>
        <w:gridCol w:w="4815"/>
        <w:gridCol w:w="4671"/>
      </w:tblGrid>
      <w:tr w:rsidR="00E374AF" w14:paraId="7724CD8F"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E9B8943" w14:textId="77777777" w:rsidR="00E374AF" w:rsidRDefault="00000000">
            <w:pPr>
              <w:spacing w:before="60" w:after="60" w:line="240" w:lineRule="auto"/>
              <w:ind w:left="57" w:right="57"/>
              <w:rPr>
                <w:b/>
              </w:rPr>
            </w:pPr>
            <w:r>
              <w:rPr>
                <w:b/>
              </w:rP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FED8C1C" w14:textId="77777777" w:rsidR="00E374AF" w:rsidRDefault="00000000">
            <w:pPr>
              <w:spacing w:before="60" w:after="60" w:line="240" w:lineRule="auto"/>
              <w:ind w:left="57" w:right="57"/>
              <w:rPr>
                <w:b/>
              </w:rPr>
            </w:pPr>
            <w:r>
              <w:rPr>
                <w:b/>
              </w:rPr>
              <w:t>Provider</w:t>
            </w:r>
          </w:p>
        </w:tc>
      </w:tr>
      <w:tr w:rsidR="00E374AF" w14:paraId="516963F4" w14:textId="77777777">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EEDA6A" w14:textId="77777777" w:rsidR="00E374AF" w:rsidRDefault="00E374AF">
            <w:pPr>
              <w:spacing w:before="60" w:after="60" w:line="240" w:lineRule="auto"/>
              <w:ind w:left="57" w:right="57"/>
            </w:pPr>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3DEAE7" w14:textId="77777777" w:rsidR="00E374AF" w:rsidRDefault="00E374AF">
            <w:pPr>
              <w:spacing w:before="60" w:after="60" w:line="240" w:lineRule="auto"/>
              <w:ind w:left="57" w:right="57"/>
            </w:pPr>
          </w:p>
        </w:tc>
      </w:tr>
      <w:tr w:rsidR="00E374AF" w14:paraId="07830163" w14:textId="77777777">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2C5EC8" w14:textId="77777777" w:rsidR="00E374AF" w:rsidRDefault="00E374AF">
            <w:pPr>
              <w:spacing w:before="60" w:after="60" w:line="240" w:lineRule="auto"/>
              <w:ind w:left="57" w:right="57"/>
            </w:pPr>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3D0202" w14:textId="77777777" w:rsidR="00E374AF" w:rsidRDefault="00E374AF">
            <w:pPr>
              <w:spacing w:before="60" w:after="60" w:line="240" w:lineRule="auto"/>
              <w:ind w:left="57" w:right="57"/>
            </w:pPr>
          </w:p>
        </w:tc>
      </w:tr>
    </w:tbl>
    <w:p w14:paraId="47D8F3B4" w14:textId="77777777" w:rsidR="00E374AF" w:rsidRDefault="00000000">
      <w:pPr>
        <w:pStyle w:val="Heading2"/>
        <w:spacing w:before="600"/>
      </w:pPr>
      <w:bookmarkStart w:id="3" w:name="_heading=h.rugff1o3lxkn" w:colFirst="0" w:colLast="0"/>
      <w:bookmarkEnd w:id="3"/>
      <w:r>
        <w:t>Service pupil premium funding (optional)</w:t>
      </w:r>
    </w:p>
    <w:p w14:paraId="690A17D4" w14:textId="77777777" w:rsidR="00E374AF" w:rsidRDefault="00000000">
      <w:pPr>
        <w:rPr>
          <w:i/>
        </w:rPr>
      </w:pPr>
      <w:r>
        <w:rPr>
          <w:i/>
        </w:rPr>
        <w:t xml:space="preserve">For schools that receive this funding, you may wish to provide the following information: </w:t>
      </w:r>
    </w:p>
    <w:tbl>
      <w:tblPr>
        <w:tblStyle w:val="ac"/>
        <w:tblW w:w="9486" w:type="dxa"/>
        <w:tblLayout w:type="fixed"/>
        <w:tblLook w:val="0400" w:firstRow="0" w:lastRow="0" w:firstColumn="0" w:lastColumn="0" w:noHBand="0" w:noVBand="1"/>
      </w:tblPr>
      <w:tblGrid>
        <w:gridCol w:w="4815"/>
        <w:gridCol w:w="4671"/>
      </w:tblGrid>
      <w:tr w:rsidR="00E374AF" w14:paraId="40F4D044"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3411F3E" w14:textId="77777777" w:rsidR="00E374AF" w:rsidRDefault="00000000">
            <w:pPr>
              <w:spacing w:before="60" w:after="60" w:line="240" w:lineRule="auto"/>
              <w:ind w:left="57" w:right="57"/>
              <w:rPr>
                <w:b/>
              </w:rPr>
            </w:pPr>
            <w:r>
              <w:rPr>
                <w:b/>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345877B3" w14:textId="77777777" w:rsidR="00E374AF" w:rsidRDefault="00000000">
            <w:pPr>
              <w:spacing w:before="60" w:after="60" w:line="240" w:lineRule="auto"/>
              <w:ind w:left="57" w:right="57"/>
              <w:rPr>
                <w:b/>
              </w:rPr>
            </w:pPr>
            <w:r>
              <w:rPr>
                <w:b/>
              </w:rPr>
              <w:t xml:space="preserve">Details </w:t>
            </w:r>
          </w:p>
        </w:tc>
      </w:tr>
      <w:tr w:rsidR="00E374AF" w14:paraId="652E8310" w14:textId="77777777">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E68A10" w14:textId="77777777" w:rsidR="00E374AF" w:rsidRDefault="00000000">
            <w:pPr>
              <w:spacing w:before="60" w:after="60" w:line="240" w:lineRule="auto"/>
              <w:ind w:left="57" w:right="57"/>
            </w:pPr>
            <w:r>
              <w:rPr>
                <w:color w:val="000000"/>
                <w:sz w:val="22"/>
                <w:szCs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4B349F" w14:textId="77777777" w:rsidR="00E374AF" w:rsidRDefault="00E374AF">
            <w:pPr>
              <w:spacing w:before="60" w:after="60" w:line="240" w:lineRule="auto"/>
              <w:ind w:left="57" w:right="57"/>
            </w:pPr>
          </w:p>
        </w:tc>
      </w:tr>
      <w:tr w:rsidR="00E374AF" w14:paraId="6BEF9C45" w14:textId="77777777">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66EBB5" w14:textId="77777777" w:rsidR="00E374AF" w:rsidRDefault="00000000">
            <w:pPr>
              <w:spacing w:before="60" w:after="60" w:line="240" w:lineRule="auto"/>
              <w:ind w:left="57" w:right="57"/>
            </w:pPr>
            <w:r>
              <w:rPr>
                <w:color w:val="000000"/>
                <w:sz w:val="22"/>
                <w:szCs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6D5200" w14:textId="77777777" w:rsidR="00E374AF" w:rsidRDefault="00E374AF">
            <w:pPr>
              <w:spacing w:before="60" w:after="60" w:line="240" w:lineRule="auto"/>
              <w:ind w:left="57" w:right="57"/>
            </w:pPr>
          </w:p>
        </w:tc>
      </w:tr>
    </w:tbl>
    <w:p w14:paraId="624AEDD6" w14:textId="77777777" w:rsidR="00E374AF" w:rsidRDefault="00E374AF"/>
    <w:p w14:paraId="6F9324CC" w14:textId="77777777" w:rsidR="00E374AF" w:rsidRDefault="00E374AF">
      <w:pPr>
        <w:spacing w:after="0" w:line="240" w:lineRule="auto"/>
      </w:pPr>
    </w:p>
    <w:tbl>
      <w:tblPr>
        <w:tblStyle w:val="ad"/>
        <w:tblW w:w="94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96"/>
      </w:tblGrid>
      <w:tr w:rsidR="00E374AF" w14:paraId="0C10C898" w14:textId="77777777">
        <w:tc>
          <w:tcPr>
            <w:tcW w:w="9496" w:type="dxa"/>
            <w:tcMar>
              <w:top w:w="100" w:type="dxa"/>
              <w:left w:w="100" w:type="dxa"/>
              <w:bottom w:w="100" w:type="dxa"/>
              <w:right w:w="100" w:type="dxa"/>
            </w:tcMar>
          </w:tcPr>
          <w:p w14:paraId="7AF7A230" w14:textId="77777777" w:rsidR="00E374AF" w:rsidRDefault="00000000">
            <w:pPr>
              <w:widowControl w:val="0"/>
              <w:pBdr>
                <w:top w:val="nil"/>
                <w:left w:val="nil"/>
                <w:bottom w:val="nil"/>
                <w:right w:val="nil"/>
                <w:between w:val="nil"/>
              </w:pBdr>
              <w:spacing w:after="0" w:line="240" w:lineRule="auto"/>
            </w:pPr>
            <w:r>
              <w:t>Review Year Three</w:t>
            </w:r>
          </w:p>
          <w:p w14:paraId="091603DA" w14:textId="77777777" w:rsidR="00E374AF" w:rsidRDefault="00E374AF">
            <w:pPr>
              <w:widowControl w:val="0"/>
              <w:pBdr>
                <w:top w:val="nil"/>
                <w:left w:val="nil"/>
                <w:bottom w:val="nil"/>
                <w:right w:val="nil"/>
                <w:between w:val="nil"/>
              </w:pBdr>
              <w:spacing w:after="0" w:line="240" w:lineRule="auto"/>
            </w:pPr>
          </w:p>
          <w:p w14:paraId="2C9E71C7" w14:textId="77777777" w:rsidR="00E374AF" w:rsidRDefault="00E374AF">
            <w:pPr>
              <w:widowControl w:val="0"/>
              <w:pBdr>
                <w:top w:val="nil"/>
                <w:left w:val="nil"/>
                <w:bottom w:val="nil"/>
                <w:right w:val="nil"/>
                <w:between w:val="nil"/>
              </w:pBdr>
              <w:spacing w:after="0" w:line="240" w:lineRule="auto"/>
            </w:pPr>
          </w:p>
          <w:p w14:paraId="557F9FE1" w14:textId="77777777" w:rsidR="00E374AF" w:rsidRDefault="00E374AF">
            <w:pPr>
              <w:widowControl w:val="0"/>
              <w:pBdr>
                <w:top w:val="nil"/>
                <w:left w:val="nil"/>
                <w:bottom w:val="nil"/>
                <w:right w:val="nil"/>
                <w:between w:val="nil"/>
              </w:pBdr>
              <w:spacing w:after="0" w:line="240" w:lineRule="auto"/>
            </w:pPr>
          </w:p>
          <w:p w14:paraId="1C256A9C" w14:textId="77777777" w:rsidR="00E374AF" w:rsidRDefault="00E374AF">
            <w:pPr>
              <w:widowControl w:val="0"/>
              <w:pBdr>
                <w:top w:val="nil"/>
                <w:left w:val="nil"/>
                <w:bottom w:val="nil"/>
                <w:right w:val="nil"/>
                <w:between w:val="nil"/>
              </w:pBdr>
              <w:spacing w:after="0" w:line="240" w:lineRule="auto"/>
            </w:pPr>
          </w:p>
          <w:p w14:paraId="62779D6A" w14:textId="77777777" w:rsidR="00E374AF" w:rsidRDefault="00E374AF">
            <w:pPr>
              <w:widowControl w:val="0"/>
              <w:pBdr>
                <w:top w:val="nil"/>
                <w:left w:val="nil"/>
                <w:bottom w:val="nil"/>
                <w:right w:val="nil"/>
                <w:between w:val="nil"/>
              </w:pBdr>
              <w:spacing w:after="0" w:line="240" w:lineRule="auto"/>
            </w:pPr>
          </w:p>
          <w:p w14:paraId="21DED4EF" w14:textId="77777777" w:rsidR="00E374AF" w:rsidRDefault="00E374AF">
            <w:pPr>
              <w:widowControl w:val="0"/>
              <w:pBdr>
                <w:top w:val="nil"/>
                <w:left w:val="nil"/>
                <w:bottom w:val="nil"/>
                <w:right w:val="nil"/>
                <w:between w:val="nil"/>
              </w:pBdr>
              <w:spacing w:after="0" w:line="240" w:lineRule="auto"/>
            </w:pPr>
          </w:p>
          <w:p w14:paraId="7C9B9E1A" w14:textId="77777777" w:rsidR="00E374AF" w:rsidRDefault="00E374AF">
            <w:pPr>
              <w:widowControl w:val="0"/>
              <w:pBdr>
                <w:top w:val="nil"/>
                <w:left w:val="nil"/>
                <w:bottom w:val="nil"/>
                <w:right w:val="nil"/>
                <w:between w:val="nil"/>
              </w:pBdr>
              <w:spacing w:after="0" w:line="240" w:lineRule="auto"/>
            </w:pPr>
          </w:p>
          <w:p w14:paraId="790D3E02" w14:textId="77777777" w:rsidR="00E374AF" w:rsidRDefault="00E374AF">
            <w:pPr>
              <w:widowControl w:val="0"/>
              <w:pBdr>
                <w:top w:val="nil"/>
                <w:left w:val="nil"/>
                <w:bottom w:val="nil"/>
                <w:right w:val="nil"/>
                <w:between w:val="nil"/>
              </w:pBdr>
              <w:spacing w:after="0" w:line="240" w:lineRule="auto"/>
            </w:pPr>
          </w:p>
        </w:tc>
      </w:tr>
    </w:tbl>
    <w:p w14:paraId="7AEC180D" w14:textId="77777777" w:rsidR="00E374AF" w:rsidRDefault="00E374AF">
      <w:pPr>
        <w:spacing w:after="0" w:line="240" w:lineRule="auto"/>
      </w:pPr>
    </w:p>
    <w:p w14:paraId="4E63AAB3" w14:textId="77777777" w:rsidR="00E374AF" w:rsidRDefault="00000000">
      <w:pPr>
        <w:pStyle w:val="Heading2"/>
        <w:spacing w:before="600"/>
      </w:pPr>
      <w:r>
        <w:t>Externally provided programmes</w:t>
      </w:r>
    </w:p>
    <w:p w14:paraId="60987828" w14:textId="77777777" w:rsidR="00E374AF" w:rsidRDefault="00000000">
      <w:pPr>
        <w:rPr>
          <w:i/>
        </w:rPr>
      </w:pPr>
      <w:r>
        <w:rPr>
          <w:i/>
        </w:rPr>
        <w:t>Please include the names of any non-DfE programmes that you purchased in the previous academic year. This will help the Department for Education identify which ones are popular in England</w:t>
      </w:r>
    </w:p>
    <w:tbl>
      <w:tblPr>
        <w:tblStyle w:val="ae"/>
        <w:tblW w:w="9486" w:type="dxa"/>
        <w:tblLayout w:type="fixed"/>
        <w:tblLook w:val="0400" w:firstRow="0" w:lastRow="0" w:firstColumn="0" w:lastColumn="0" w:noHBand="0" w:noVBand="1"/>
      </w:tblPr>
      <w:tblGrid>
        <w:gridCol w:w="4815"/>
        <w:gridCol w:w="4671"/>
      </w:tblGrid>
      <w:tr w:rsidR="00E374AF" w14:paraId="31B5AF15"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54467C48" w14:textId="77777777" w:rsidR="00E374AF" w:rsidRDefault="00000000">
            <w:pPr>
              <w:spacing w:before="60" w:after="60" w:line="240" w:lineRule="auto"/>
              <w:ind w:left="57" w:right="57"/>
              <w:rPr>
                <w:b/>
              </w:rPr>
            </w:pPr>
            <w:r>
              <w:rPr>
                <w:b/>
              </w:rP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F1AC99F" w14:textId="77777777" w:rsidR="00E374AF" w:rsidRDefault="00000000">
            <w:pPr>
              <w:spacing w:before="60" w:after="60" w:line="240" w:lineRule="auto"/>
              <w:ind w:left="57" w:right="57"/>
              <w:rPr>
                <w:b/>
              </w:rPr>
            </w:pPr>
            <w:r>
              <w:rPr>
                <w:b/>
              </w:rPr>
              <w:t>Provider</w:t>
            </w:r>
          </w:p>
        </w:tc>
      </w:tr>
      <w:tr w:rsidR="00E374AF" w14:paraId="142D4F15" w14:textId="77777777">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0A75B3" w14:textId="77777777" w:rsidR="00E374AF" w:rsidRDefault="00E374AF">
            <w:pPr>
              <w:spacing w:before="60" w:after="60" w:line="240" w:lineRule="auto"/>
              <w:ind w:left="57" w:right="57"/>
            </w:pPr>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5208EE" w14:textId="77777777" w:rsidR="00E374AF" w:rsidRDefault="00E374AF">
            <w:pPr>
              <w:spacing w:before="60" w:after="60" w:line="240" w:lineRule="auto"/>
              <w:ind w:left="57" w:right="57"/>
            </w:pPr>
          </w:p>
        </w:tc>
      </w:tr>
      <w:tr w:rsidR="00E374AF" w14:paraId="10E15207" w14:textId="77777777">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3F8A15" w14:textId="77777777" w:rsidR="00E374AF" w:rsidRDefault="00E374AF">
            <w:pPr>
              <w:spacing w:before="60" w:after="60" w:line="240" w:lineRule="auto"/>
              <w:ind w:left="57" w:right="57"/>
            </w:pPr>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A11CFA" w14:textId="77777777" w:rsidR="00E374AF" w:rsidRDefault="00E374AF">
            <w:pPr>
              <w:spacing w:before="60" w:after="60" w:line="240" w:lineRule="auto"/>
              <w:ind w:left="57" w:right="57"/>
            </w:pPr>
          </w:p>
        </w:tc>
      </w:tr>
    </w:tbl>
    <w:p w14:paraId="2F149AA7" w14:textId="77777777" w:rsidR="00E374AF" w:rsidRDefault="00000000">
      <w:pPr>
        <w:pStyle w:val="Heading2"/>
        <w:spacing w:before="600"/>
      </w:pPr>
      <w:bookmarkStart w:id="4" w:name="_heading=h.intn13hnruhf" w:colFirst="0" w:colLast="0"/>
      <w:bookmarkEnd w:id="4"/>
      <w:r>
        <w:t>Service pupil premium funding (optional)</w:t>
      </w:r>
    </w:p>
    <w:p w14:paraId="447DD6C7" w14:textId="77777777" w:rsidR="00E374AF" w:rsidRDefault="00000000">
      <w:pPr>
        <w:rPr>
          <w:i/>
        </w:rPr>
      </w:pPr>
      <w:r>
        <w:rPr>
          <w:i/>
        </w:rPr>
        <w:t xml:space="preserve">For schools that receive this funding, you may wish to provide the following information: </w:t>
      </w:r>
    </w:p>
    <w:tbl>
      <w:tblPr>
        <w:tblStyle w:val="af"/>
        <w:tblW w:w="9486" w:type="dxa"/>
        <w:tblLayout w:type="fixed"/>
        <w:tblLook w:val="0400" w:firstRow="0" w:lastRow="0" w:firstColumn="0" w:lastColumn="0" w:noHBand="0" w:noVBand="1"/>
      </w:tblPr>
      <w:tblGrid>
        <w:gridCol w:w="4815"/>
        <w:gridCol w:w="4671"/>
      </w:tblGrid>
      <w:tr w:rsidR="00E374AF" w14:paraId="4E3BC3B2"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A56F87" w14:textId="77777777" w:rsidR="00E374AF" w:rsidRDefault="00000000">
            <w:pPr>
              <w:spacing w:before="60" w:after="60" w:line="240" w:lineRule="auto"/>
              <w:ind w:left="57" w:right="57"/>
              <w:rPr>
                <w:b/>
              </w:rPr>
            </w:pPr>
            <w:bookmarkStart w:id="5" w:name="_heading=h.3znysh7" w:colFirst="0" w:colLast="0"/>
            <w:bookmarkEnd w:id="5"/>
            <w:r>
              <w:rPr>
                <w:b/>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7B462B7" w14:textId="77777777" w:rsidR="00E374AF" w:rsidRDefault="00000000">
            <w:pPr>
              <w:spacing w:before="60" w:after="60" w:line="240" w:lineRule="auto"/>
              <w:ind w:left="57" w:right="57"/>
              <w:rPr>
                <w:b/>
              </w:rPr>
            </w:pPr>
            <w:r>
              <w:rPr>
                <w:b/>
              </w:rPr>
              <w:t xml:space="preserve">Details </w:t>
            </w:r>
          </w:p>
        </w:tc>
      </w:tr>
      <w:tr w:rsidR="00E374AF" w14:paraId="744EFFBE" w14:textId="77777777">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CF6CDD" w14:textId="77777777" w:rsidR="00E374AF" w:rsidRDefault="00000000">
            <w:pPr>
              <w:spacing w:before="60" w:after="60" w:line="240" w:lineRule="auto"/>
              <w:ind w:left="57" w:right="57"/>
            </w:pPr>
            <w:r>
              <w:rPr>
                <w:color w:val="000000"/>
                <w:sz w:val="22"/>
                <w:szCs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903506" w14:textId="77777777" w:rsidR="00E374AF" w:rsidRDefault="00E374AF">
            <w:pPr>
              <w:spacing w:before="60" w:after="60" w:line="240" w:lineRule="auto"/>
              <w:ind w:left="57" w:right="57"/>
            </w:pPr>
          </w:p>
        </w:tc>
      </w:tr>
      <w:tr w:rsidR="00E374AF" w14:paraId="2F94B51F" w14:textId="77777777">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B610B1" w14:textId="77777777" w:rsidR="00E374AF" w:rsidRDefault="00000000">
            <w:pPr>
              <w:spacing w:before="60" w:after="60" w:line="240" w:lineRule="auto"/>
              <w:ind w:left="57" w:right="57"/>
            </w:pPr>
            <w:r>
              <w:rPr>
                <w:color w:val="000000"/>
                <w:sz w:val="22"/>
                <w:szCs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AB02BD" w14:textId="77777777" w:rsidR="00E374AF" w:rsidRDefault="00E374AF">
            <w:pPr>
              <w:spacing w:before="60" w:after="60" w:line="240" w:lineRule="auto"/>
              <w:ind w:left="57" w:right="57"/>
            </w:pPr>
          </w:p>
        </w:tc>
      </w:tr>
    </w:tbl>
    <w:p w14:paraId="76F54365" w14:textId="77777777" w:rsidR="00E374AF" w:rsidRDefault="00E374AF"/>
    <w:p w14:paraId="3A27716D" w14:textId="77777777" w:rsidR="00E374AF" w:rsidRDefault="00000000">
      <w:pPr>
        <w:pStyle w:val="Heading1"/>
      </w:pPr>
      <w:r>
        <w:lastRenderedPageBreak/>
        <w:t>Further information (optional)</w:t>
      </w:r>
      <w:r>
        <w:rPr>
          <w:noProof/>
        </w:rPr>
        <w:drawing>
          <wp:anchor distT="0" distB="0" distL="114300" distR="114300" simplePos="0" relativeHeight="251660288" behindDoc="0" locked="0" layoutInCell="1" hidden="0" allowOverlap="1" wp14:anchorId="06133B3E" wp14:editId="2AD461E9">
            <wp:simplePos x="0" y="0"/>
            <wp:positionH relativeFrom="column">
              <wp:posOffset>269875</wp:posOffset>
            </wp:positionH>
            <wp:positionV relativeFrom="paragraph">
              <wp:posOffset>1552575</wp:posOffset>
            </wp:positionV>
            <wp:extent cx="5464175" cy="7687310"/>
            <wp:effectExtent l="0" t="0" r="0" b="0"/>
            <wp:wrapSquare wrapText="bothSides" distT="0" distB="0" distL="114300" distR="11430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l="35224" t="24802" r="37290" b="6470"/>
                    <a:stretch>
                      <a:fillRect/>
                    </a:stretch>
                  </pic:blipFill>
                  <pic:spPr>
                    <a:xfrm>
                      <a:off x="0" y="0"/>
                      <a:ext cx="5464175" cy="7687310"/>
                    </a:xfrm>
                    <a:prstGeom prst="rect">
                      <a:avLst/>
                    </a:prstGeom>
                    <a:ln/>
                  </pic:spPr>
                </pic:pic>
              </a:graphicData>
            </a:graphic>
          </wp:anchor>
        </w:drawing>
      </w:r>
    </w:p>
    <w:tbl>
      <w:tblPr>
        <w:tblStyle w:val="af0"/>
        <w:tblW w:w="9486" w:type="dxa"/>
        <w:tblLayout w:type="fixed"/>
        <w:tblLook w:val="0400" w:firstRow="0" w:lastRow="0" w:firstColumn="0" w:lastColumn="0" w:noHBand="0" w:noVBand="1"/>
      </w:tblPr>
      <w:tblGrid>
        <w:gridCol w:w="9486"/>
      </w:tblGrid>
      <w:tr w:rsidR="00E374AF" w14:paraId="619D54C5" w14:textId="77777777">
        <w:tc>
          <w:tcPr>
            <w:tcW w:w="9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3746A1" w14:textId="77777777" w:rsidR="00E374AF" w:rsidRDefault="00000000">
            <w:pPr>
              <w:spacing w:before="120" w:after="120"/>
              <w:rPr>
                <w:i/>
              </w:rPr>
            </w:pPr>
            <w:bookmarkStart w:id="6" w:name="_heading=h.2et92p0" w:colFirst="0" w:colLast="0"/>
            <w:bookmarkEnd w:id="6"/>
            <w:r>
              <w:rPr>
                <w:i/>
              </w:rPr>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tc>
      </w:tr>
    </w:tbl>
    <w:p w14:paraId="6BC9F1F0" w14:textId="77777777" w:rsidR="00E374AF" w:rsidRDefault="00E374AF"/>
    <w:p w14:paraId="3D53855D" w14:textId="77777777" w:rsidR="00E374AF" w:rsidRDefault="00E374AF"/>
    <w:sectPr w:rsidR="00E374AF">
      <w:headerReference w:type="default" r:id="rId17"/>
      <w:footerReference w:type="default" r:id="rId18"/>
      <w:pgSz w:w="11906" w:h="16838"/>
      <w:pgMar w:top="1134" w:right="1276"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8AF5B" w14:textId="77777777" w:rsidR="00FF6683" w:rsidRDefault="00FF6683">
      <w:pPr>
        <w:spacing w:after="0" w:line="240" w:lineRule="auto"/>
      </w:pPr>
      <w:r>
        <w:separator/>
      </w:r>
    </w:p>
  </w:endnote>
  <w:endnote w:type="continuationSeparator" w:id="0">
    <w:p w14:paraId="7250A77A" w14:textId="77777777" w:rsidR="00FF6683" w:rsidRDefault="00FF6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D9178" w14:textId="77777777" w:rsidR="00E374AF" w:rsidRDefault="00000000">
    <w:pPr>
      <w:pBdr>
        <w:top w:val="nil"/>
        <w:left w:val="nil"/>
        <w:bottom w:val="nil"/>
        <w:right w:val="nil"/>
        <w:between w:val="nil"/>
      </w:pBdr>
      <w:tabs>
        <w:tab w:val="center" w:pos="4513"/>
        <w:tab w:val="right" w:pos="9026"/>
      </w:tabs>
      <w:spacing w:after="0" w:line="240" w:lineRule="auto"/>
      <w:ind w:firstLine="4513"/>
    </w:pPr>
    <w:r>
      <w:fldChar w:fldCharType="begin"/>
    </w:r>
    <w:r>
      <w:instrText>PAGE</w:instrText>
    </w:r>
    <w:r>
      <w:fldChar w:fldCharType="separate"/>
    </w:r>
    <w:r w:rsidR="006A1D0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54AB3" w14:textId="77777777" w:rsidR="00FF6683" w:rsidRDefault="00FF6683">
      <w:pPr>
        <w:spacing w:after="0" w:line="240" w:lineRule="auto"/>
      </w:pPr>
      <w:r>
        <w:separator/>
      </w:r>
    </w:p>
  </w:footnote>
  <w:footnote w:type="continuationSeparator" w:id="0">
    <w:p w14:paraId="3D6D438B" w14:textId="77777777" w:rsidR="00FF6683" w:rsidRDefault="00FF66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D5750" w14:textId="77777777" w:rsidR="00E374AF" w:rsidRDefault="00E374AF">
    <w:pPr>
      <w:pBdr>
        <w:top w:val="nil"/>
        <w:left w:val="nil"/>
        <w:bottom w:val="nil"/>
        <w:right w:val="nil"/>
        <w:between w:val="nil"/>
      </w:pBdr>
      <w:tabs>
        <w:tab w:val="center" w:pos="4513"/>
        <w:tab w:val="right" w:pos="9026"/>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E7790D"/>
    <w:multiLevelType w:val="multilevel"/>
    <w:tmpl w:val="5AD64E68"/>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pStyle w:val="Heading5"/>
      <w:lvlText w:val="o"/>
      <w:lvlJc w:val="left"/>
      <w:pPr>
        <w:ind w:left="3600" w:hanging="360"/>
      </w:pPr>
      <w:rPr>
        <w:rFonts w:ascii="Courier New" w:eastAsia="Courier New" w:hAnsi="Courier New" w:cs="Courier New"/>
      </w:rPr>
    </w:lvl>
    <w:lvl w:ilvl="5">
      <w:numFmt w:val="bullet"/>
      <w:pStyle w:val="Heading6"/>
      <w:lvlText w:val="▪"/>
      <w:lvlJc w:val="left"/>
      <w:pPr>
        <w:ind w:left="4320" w:hanging="360"/>
      </w:pPr>
      <w:rPr>
        <w:rFonts w:ascii="Noto Sans Symbols" w:eastAsia="Noto Sans Symbols" w:hAnsi="Noto Sans Symbols" w:cs="Noto Sans Symbols"/>
      </w:rPr>
    </w:lvl>
    <w:lvl w:ilvl="6">
      <w:numFmt w:val="bullet"/>
      <w:pStyle w:val="Heading7"/>
      <w:lvlText w:val="●"/>
      <w:lvlJc w:val="left"/>
      <w:pPr>
        <w:ind w:left="5040" w:hanging="360"/>
      </w:pPr>
      <w:rPr>
        <w:rFonts w:ascii="Noto Sans Symbols" w:eastAsia="Noto Sans Symbols" w:hAnsi="Noto Sans Symbols" w:cs="Noto Sans Symbols"/>
      </w:rPr>
    </w:lvl>
    <w:lvl w:ilvl="7">
      <w:numFmt w:val="bullet"/>
      <w:pStyle w:val="Heading8"/>
      <w:lvlText w:val="o"/>
      <w:lvlJc w:val="left"/>
      <w:pPr>
        <w:ind w:left="5760" w:hanging="360"/>
      </w:pPr>
      <w:rPr>
        <w:rFonts w:ascii="Courier New" w:eastAsia="Courier New" w:hAnsi="Courier New" w:cs="Courier New"/>
      </w:rPr>
    </w:lvl>
    <w:lvl w:ilvl="8">
      <w:numFmt w:val="bullet"/>
      <w:pStyle w:val="Heading9"/>
      <w:lvlText w:val="▪"/>
      <w:lvlJc w:val="left"/>
      <w:pPr>
        <w:ind w:left="6480" w:hanging="360"/>
      </w:pPr>
      <w:rPr>
        <w:rFonts w:ascii="Noto Sans Symbols" w:eastAsia="Noto Sans Symbols" w:hAnsi="Noto Sans Symbols" w:cs="Noto Sans Symbols"/>
      </w:rPr>
    </w:lvl>
  </w:abstractNum>
  <w:abstractNum w:abstractNumId="1" w15:restartNumberingAfterBreak="0">
    <w:nsid w:val="1D224D6D"/>
    <w:multiLevelType w:val="multilevel"/>
    <w:tmpl w:val="087AA22C"/>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D802757"/>
    <w:multiLevelType w:val="hybridMultilevel"/>
    <w:tmpl w:val="BBD0B9D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3" w15:restartNumberingAfterBreak="0">
    <w:nsid w:val="49D77A88"/>
    <w:multiLevelType w:val="hybridMultilevel"/>
    <w:tmpl w:val="ED6C0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16778D"/>
    <w:multiLevelType w:val="hybridMultilevel"/>
    <w:tmpl w:val="32707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B846FC"/>
    <w:multiLevelType w:val="multilevel"/>
    <w:tmpl w:val="D250F9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CCB2880"/>
    <w:multiLevelType w:val="multilevel"/>
    <w:tmpl w:val="D2BAB0D2"/>
    <w:lvl w:ilvl="0">
      <w:numFmt w:val="bullet"/>
      <w:pStyle w:val="DfESOutNumbered1"/>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D3426CA"/>
    <w:multiLevelType w:val="hybridMultilevel"/>
    <w:tmpl w:val="0B1A6654"/>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8" w15:restartNumberingAfterBreak="0">
    <w:nsid w:val="6F3D366B"/>
    <w:multiLevelType w:val="hybridMultilevel"/>
    <w:tmpl w:val="CC708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CE2048"/>
    <w:multiLevelType w:val="multilevel"/>
    <w:tmpl w:val="2E54C3FA"/>
    <w:styleLink w:val="LFO25"/>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861825343">
    <w:abstractNumId w:val="0"/>
  </w:num>
  <w:num w:numId="2" w16cid:durableId="384455598">
    <w:abstractNumId w:val="5"/>
  </w:num>
  <w:num w:numId="3" w16cid:durableId="176161493">
    <w:abstractNumId w:val="6"/>
  </w:num>
  <w:num w:numId="4" w16cid:durableId="94987414">
    <w:abstractNumId w:val="1"/>
  </w:num>
  <w:num w:numId="5" w16cid:durableId="2502423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081560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230063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926570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061005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783839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122874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52531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54749372">
    <w:abstractNumId w:val="9"/>
  </w:num>
  <w:num w:numId="14" w16cid:durableId="931888545">
    <w:abstractNumId w:val="3"/>
  </w:num>
  <w:num w:numId="15" w16cid:durableId="1583906314">
    <w:abstractNumId w:val="4"/>
  </w:num>
  <w:num w:numId="16" w16cid:durableId="169494102">
    <w:abstractNumId w:val="8"/>
  </w:num>
  <w:num w:numId="17" w16cid:durableId="1971402117">
    <w:abstractNumId w:val="7"/>
  </w:num>
  <w:num w:numId="18" w16cid:durableId="14664348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4AF"/>
    <w:rsid w:val="0004044B"/>
    <w:rsid w:val="00087B1A"/>
    <w:rsid w:val="000E32B9"/>
    <w:rsid w:val="000F5A20"/>
    <w:rsid w:val="001031D4"/>
    <w:rsid w:val="001D59C0"/>
    <w:rsid w:val="002018BF"/>
    <w:rsid w:val="002768AF"/>
    <w:rsid w:val="002D7046"/>
    <w:rsid w:val="003522B6"/>
    <w:rsid w:val="0040780D"/>
    <w:rsid w:val="0045462B"/>
    <w:rsid w:val="004955B5"/>
    <w:rsid w:val="004B7DE9"/>
    <w:rsid w:val="004D4A70"/>
    <w:rsid w:val="004E6DCF"/>
    <w:rsid w:val="00532765"/>
    <w:rsid w:val="00624885"/>
    <w:rsid w:val="00627328"/>
    <w:rsid w:val="006A1D09"/>
    <w:rsid w:val="00777462"/>
    <w:rsid w:val="00792033"/>
    <w:rsid w:val="007A4246"/>
    <w:rsid w:val="008578C9"/>
    <w:rsid w:val="00863B23"/>
    <w:rsid w:val="008758EA"/>
    <w:rsid w:val="00891FCC"/>
    <w:rsid w:val="0091028B"/>
    <w:rsid w:val="00913FF3"/>
    <w:rsid w:val="0091799B"/>
    <w:rsid w:val="00997645"/>
    <w:rsid w:val="009F5E6C"/>
    <w:rsid w:val="00B151E3"/>
    <w:rsid w:val="00B30CD5"/>
    <w:rsid w:val="00B82EAE"/>
    <w:rsid w:val="00BD12BF"/>
    <w:rsid w:val="00C31950"/>
    <w:rsid w:val="00C37742"/>
    <w:rsid w:val="00C520F4"/>
    <w:rsid w:val="00C55156"/>
    <w:rsid w:val="00C732EB"/>
    <w:rsid w:val="00D83775"/>
    <w:rsid w:val="00E11B78"/>
    <w:rsid w:val="00E374AF"/>
    <w:rsid w:val="00E83BBF"/>
    <w:rsid w:val="00EE17E0"/>
    <w:rsid w:val="00FB36CC"/>
    <w:rsid w:val="00FF66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BA301"/>
  <w15:docId w15:val="{9C37176D-36EA-49C1-A173-0513B94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D0D0D"/>
        <w:sz w:val="24"/>
        <w:szCs w:val="24"/>
        <w:lang w:val="en-GB" w:eastAsia="en-GB" w:bidi="ar-SA"/>
      </w:rPr>
    </w:rPrDefault>
    <w:pPrDefault>
      <w:pPr>
        <w:spacing w:after="24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b/>
      <w:color w:val="365F91"/>
      <w:sz w:val="36"/>
      <w:szCs w:val="28"/>
      <w:lang w:eastAsia="ja-JP"/>
    </w:rPr>
  </w:style>
  <w:style w:type="paragraph" w:customStyle="1" w:styleId="TitleText">
    <w:name w:val="TitleText"/>
    <w:basedOn w:val="Normal"/>
    <w:pPr>
      <w:spacing w:before="3600" w:line="240" w:lineRule="auto"/>
    </w:pPr>
    <w:rPr>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4"/>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tabs>
        <w:tab w:val="num" w:pos="720"/>
      </w:tabs>
      <w:ind w:left="720" w:hanging="720"/>
      <w:contextualSpacing/>
    </w:pPr>
  </w:style>
  <w:style w:type="paragraph" w:styleId="ListParagraph">
    <w:name w:val="List Paragraph"/>
    <w:basedOn w:val="Normal"/>
    <w:uiPriority w:val="34"/>
    <w:qFormat/>
    <w:pPr>
      <w:tabs>
        <w:tab w:val="num" w:pos="720"/>
      </w:tabs>
      <w:ind w:left="720" w:hanging="720"/>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tabs>
        <w:tab w:val="left" w:pos="491"/>
        <w:tab w:val="num" w:pos="720"/>
      </w:tabs>
      <w:ind w:left="720" w:hanging="720"/>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tabs>
        <w:tab w:val="num" w:pos="720"/>
      </w:tabs>
      <w:ind w:left="720" w:hanging="720"/>
      <w:contextualSpacing/>
    </w:pPr>
  </w:style>
  <w:style w:type="paragraph" w:customStyle="1" w:styleId="DfESOutNumbered">
    <w:name w:val="DfESOutNumbered"/>
    <w:basedOn w:val="Normal"/>
    <w:pPr>
      <w:widowControl w:val="0"/>
      <w:tabs>
        <w:tab w:val="num" w:pos="720"/>
      </w:tabs>
      <w:overflowPunct w:val="0"/>
      <w:autoSpaceDE w:val="0"/>
      <w:spacing w:line="240" w:lineRule="auto"/>
      <w:ind w:left="720" w:hanging="720"/>
      <w:textAlignment w:val="baseline"/>
    </w:pPr>
    <w:rPr>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tabs>
        <w:tab w:val="num" w:pos="720"/>
      </w:tabs>
      <w:overflowPunct w:val="0"/>
      <w:autoSpaceDE w:val="0"/>
      <w:spacing w:line="240" w:lineRule="auto"/>
      <w:ind w:left="720" w:hanging="720"/>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tabs>
        <w:tab w:val="num" w:pos="720"/>
      </w:tabs>
      <w:overflowPunct w:val="0"/>
      <w:autoSpaceDE w:val="0"/>
      <w:spacing w:line="240" w:lineRule="auto"/>
      <w:ind w:left="720" w:hanging="720"/>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next w:val="Normal"/>
    <w:uiPriority w:val="11"/>
    <w:qFormat/>
    <w:pPr>
      <w:widowControl w:val="0"/>
      <w:spacing w:after="60" w:line="240" w:lineRule="auto"/>
      <w:jc w:val="center"/>
    </w:pPr>
    <w:rPr>
      <w:i/>
      <w:color w:val="000000"/>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tabs>
        <w:tab w:val="num" w:pos="720"/>
      </w:tabs>
      <w:overflowPunct w:val="0"/>
      <w:autoSpaceDE w:val="0"/>
      <w:spacing w:line="240" w:lineRule="auto"/>
      <w:ind w:left="720" w:hanging="720"/>
      <w:textAlignment w:val="baseline"/>
    </w:pPr>
    <w:rPr>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LFO25">
    <w:name w:val="LFO25"/>
    <w:basedOn w:val="NoList"/>
    <w:pPr>
      <w:numPr>
        <w:numId w:val="13"/>
      </w:numPr>
    </w:p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 w:type="dxa"/>
        <w:right w:w="10" w:type="dxa"/>
      </w:tblCellMar>
    </w:tblPr>
  </w:style>
  <w:style w:type="table" w:customStyle="1" w:styleId="a8">
    <w:basedOn w:val="TableNormal"/>
    <w:tblPr>
      <w:tblStyleRowBandSize w:val="1"/>
      <w:tblStyleColBandSize w:val="1"/>
      <w:tblCellMar>
        <w:left w:w="10" w:type="dxa"/>
        <w:right w:w="10" w:type="dxa"/>
      </w:tblCellMar>
    </w:tblPr>
  </w:style>
  <w:style w:type="table" w:customStyle="1" w:styleId="a9">
    <w:basedOn w:val="TableNormal"/>
    <w:tblPr>
      <w:tblStyleRowBandSize w:val="1"/>
      <w:tblStyleColBandSize w:val="1"/>
      <w:tblCellMar>
        <w:left w:w="10" w:type="dxa"/>
        <w:right w:w="1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left w:w="10" w:type="dxa"/>
        <w:right w:w="10" w:type="dxa"/>
      </w:tblCellMar>
    </w:tblPr>
  </w:style>
  <w:style w:type="table" w:customStyle="1" w:styleId="ac">
    <w:basedOn w:val="TableNormal"/>
    <w:tblPr>
      <w:tblStyleRowBandSize w:val="1"/>
      <w:tblStyleColBandSize w:val="1"/>
      <w:tblCellMar>
        <w:left w:w="10" w:type="dxa"/>
        <w:right w:w="1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left w:w="10" w:type="dxa"/>
        <w:right w:w="10" w:type="dxa"/>
      </w:tblCellMar>
    </w:tblPr>
  </w:style>
  <w:style w:type="table" w:customStyle="1" w:styleId="af">
    <w:basedOn w:val="TableNormal"/>
    <w:tblPr>
      <w:tblStyleRowBandSize w:val="1"/>
      <w:tblStyleColBandSize w:val="1"/>
      <w:tblCellMar>
        <w:left w:w="10" w:type="dxa"/>
        <w:right w:w="10" w:type="dxa"/>
      </w:tblCellMar>
    </w:tblPr>
  </w:style>
  <w:style w:type="table" w:customStyle="1" w:styleId="af0">
    <w:basedOn w:val="TableNormal"/>
    <w:tblPr>
      <w:tblStyleRowBandSize w:val="1"/>
      <w:tblStyleColBandSize w:val="1"/>
      <w:tblCellMar>
        <w:left w:w="10" w:type="dxa"/>
        <w:right w:w="10" w:type="dxa"/>
      </w:tblCellMar>
    </w:tblPr>
  </w:style>
  <w:style w:type="character" w:styleId="UnresolvedMention">
    <w:name w:val="Unresolved Mention"/>
    <w:basedOn w:val="DefaultParagraphFont"/>
    <w:uiPriority w:val="99"/>
    <w:semiHidden/>
    <w:unhideWhenUsed/>
    <w:rsid w:val="00B30C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886252">
      <w:bodyDiv w:val="1"/>
      <w:marLeft w:val="0"/>
      <w:marRight w:val="0"/>
      <w:marTop w:val="0"/>
      <w:marBottom w:val="0"/>
      <w:divBdr>
        <w:top w:val="none" w:sz="0" w:space="0" w:color="auto"/>
        <w:left w:val="none" w:sz="0" w:space="0" w:color="auto"/>
        <w:bottom w:val="none" w:sz="0" w:space="0" w:color="auto"/>
        <w:right w:val="none" w:sz="0" w:space="0" w:color="auto"/>
      </w:divBdr>
    </w:div>
    <w:div w:id="9502792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ducationendowmentfoundation.org.uk/education-evidence/teaching-learning-toolkit/phonic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ducationendowmentfoundation.org.uk/education-evidence/teaching-learning-toolkit/social-and-emotional-learnin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endowmentfoundation.org.uk/evidence-summaries/teaching-learning-toolkit/oral-language-interventions/" TargetMode="External"/><Relationship Id="rId5" Type="http://schemas.openxmlformats.org/officeDocument/2006/relationships/webSettings" Target="webSettings.xml"/><Relationship Id="rId15" Type="http://schemas.openxmlformats.org/officeDocument/2006/relationships/hyperlink" Target="https://educationendowmentfoundation.org.uk/education-evidence/teaching-learning-toolkit/parental-engagement" TargetMode="External"/><Relationship Id="rId10" Type="http://schemas.openxmlformats.org/officeDocument/2006/relationships/hyperlink" Target="https://educationendowmentfoundation.org.uk/evidence-summaries/teaching-learning-toolkit/small-group-tuitio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ducationendowmentfoundation.org.uk/education-evidence/teaching-learning-toolkit/one-to-one-tuition" TargetMode="External"/><Relationship Id="rId14" Type="http://schemas.openxmlformats.org/officeDocument/2006/relationships/hyperlink" Target="https://educationendowmentfoundation.org.uk/education-evidence/teaching-learning-toolkit/parental-eng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7FTao26hkOGkyGaCW+4iOxQ8g==">AMUW2mVSf39wZlD93gslYMBWOekCzcY1vk4IofTdHnrih6mGuD4XboAkuYv/cbSNx5ZNVwWoDcY4MMh8koXQ6e94txsfWpvfNivzdJMXZGrYgng0tWhooVSX3ztB6cI4tls8lr0okj+uq7xB5eL9TV2Q7vd7L55f+K0sbzSGa/AWNvkJt/q1VIIh5JTUYv/h6wxnrXBvgGHorCfw7bOfOhvO6OZ05JEmCFsyBR2woyKRNY1xDsDm147IJ5TA2T1M8Ixe7e/D3txi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3273</Words>
  <Characters>18658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Publishing.TEAM@education.gsi.gov.uk</dc:creator>
  <cp:lastModifiedBy>Hannah Maskell</cp:lastModifiedBy>
  <cp:revision>2</cp:revision>
  <dcterms:created xsi:type="dcterms:W3CDTF">2025-09-08T20:53:00Z</dcterms:created>
  <dcterms:modified xsi:type="dcterms:W3CDTF">2025-09-08T20:53:00Z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